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Senegal</w:t>
      </w:r>
      <w:r>
        <w:t xml:space="preserve"> </w:t>
      </w:r>
      <w:r>
        <w:t xml:space="preserve">Dakar</w:t>
      </w:r>
    </w:p>
    <w:bookmarkStart w:id="23" w:name="X87a4a9ceea640592dd8a225ec394b9aad262c74"/>
    <w:p>
      <w:pPr>
        <w:pStyle w:val="Heading1"/>
      </w:pPr>
      <w:r>
        <w:t xml:space="preserve">Annotated Bibliography: The Role and Development of Paramedic Services in Senegal Dakar</w:t>
      </w:r>
    </w:p>
    <w:p>
      <w:pPr>
        <w:pStyle w:val="FirstParagraph"/>
      </w:pPr>
      <w:r>
        <w:t xml:space="preserve">This annotated bibliography compiles key literature regarding the evolution, challenges, and operational frameworks of paramedic services within the urban context of Senegal Dakar. The selected sources address the transition from traditional emergency response to modern pre-hospital care, the specific logistical hurdles of the Dakar metropolitan area, and the educational requirements for paramedics in West Africa.</w:t>
      </w:r>
    </w:p>
    <w:bookmarkStart w:id="20" w:name="introduction"/>
    <w:p>
      <w:pPr>
        <w:pStyle w:val="Heading2"/>
      </w:pPr>
      <w:r>
        <w:t xml:space="preserve">Introduction</w:t>
      </w:r>
    </w:p>
    <w:p>
      <w:pPr>
        <w:pStyle w:val="FirstParagraph"/>
      </w:pPr>
      <w:r>
        <w:t xml:space="preserve">The landscape of emergency medical services (EMS) in Senegal Dakar is undergoing significant transformation. As the capital city faces rapid urbanization and a rising burden of non-communicable diseases, the need for a robust paramedic workforce is critical. The following entries provide a comprehensive overview of the current state of paramedic training, the integration of private and public ambulance services, and the impact of these services on public health outcomes in the region.</w:t>
      </w:r>
    </w:p>
    <w:bookmarkEnd w:id="20"/>
    <w:bookmarkStart w:id="21" w:name="bibliographic-entries"/>
    <w:p>
      <w:pPr>
        <w:pStyle w:val="Heading2"/>
      </w:pPr>
      <w:r>
        <w:t xml:space="preserve">Bibliographic Entries</w:t>
      </w:r>
    </w:p>
    <w:p>
      <w:pPr>
        <w:pStyle w:val="FirstParagraph"/>
      </w:pPr>
      <w:r>
        <w:t xml:space="preserve">World Health Organization (WHO). (2019).</w:t>
      </w:r>
      <w:r>
        <w:t xml:space="preserve"> </w:t>
      </w:r>
      <w:r>
        <w:rPr>
          <w:iCs/>
          <w:i/>
        </w:rPr>
        <w:t xml:space="preserve">Emergency Care Systems in West Africa: Status and Recommendations.</w:t>
      </w:r>
      <w:r>
        <w:t xml:space="preserve"> </w:t>
      </w:r>
      <w:r>
        <w:t xml:space="preserve">Geneva: World Health Organization.</w:t>
      </w:r>
    </w:p>
    <w:p>
      <w:pPr>
        <w:pStyle w:val="BodyText"/>
      </w:pPr>
      <w:r>
        <w:t xml:space="preserve">This report provides a macro-level analysis of emergency care infrastructure across West Africa, with a dedicated section on Senegal Dakar. It highlights the fragmentation of the paramedic workforce, noting that while Dakar possesses a concentration of medical resources, the coordination between public hospitals and private ambulance providers remains suboptimal. The document is essential for understanding the regulatory environment in which paramedics operate in Senegal. It argues that standardizing paramedic training protocols is the first step toward reducing mortality rates in urban traffic accidents, a leading cause of death in Dakar.</w:t>
      </w:r>
    </w:p>
    <w:p>
      <w:pPr>
        <w:pStyle w:val="BodyText"/>
      </w:pPr>
      <w:r>
        <w:t xml:space="preserve">Diop, M., &amp; Ndiaye, A. (2021). "Challenges of Pre-Hospital Care in Urban Senegal: A Case Study of Dakar."</w:t>
      </w:r>
      <w:r>
        <w:t xml:space="preserve"> </w:t>
      </w:r>
      <w:r>
        <w:rPr>
          <w:iCs/>
          <w:i/>
        </w:rPr>
        <w:t xml:space="preserve">Journal of African Emergency Medicine</w:t>
      </w:r>
      <w:r>
        <w:t xml:space="preserve">, 14(2), 45-58.</w:t>
      </w:r>
    </w:p>
    <w:p>
      <w:pPr>
        <w:pStyle w:val="BodyText"/>
      </w:pPr>
      <w:r>
        <w:t xml:space="preserve">This peer-reviewed article offers a granular look at the daily realities faced by paramedics in Senegal Dakar. The authors conducted interviews with emergency responders in districts such as Plateau and Almadies. The study identifies traffic congestion and poor road infrastructure as primary barriers to timely patient transport. Furthermore, it discusses the lack of advanced life support equipment in many ambulances. This source is crucial for understanding the logistical constraints that paramedics must navigate in the Dakar metropolitan area, emphasizing the need for better urban planning to support emergency services.</w:t>
      </w:r>
    </w:p>
    <w:p>
      <w:pPr>
        <w:pStyle w:val="BodyText"/>
      </w:pPr>
      <w:r>
        <w:t xml:space="preserve">Ministry of Health and Social Action of Senegal. (2020).</w:t>
      </w:r>
      <w:r>
        <w:t xml:space="preserve"> </w:t>
      </w:r>
      <w:r>
        <w:rPr>
          <w:iCs/>
          <w:i/>
        </w:rPr>
        <w:t xml:space="preserve">National Strategy for Emergency Medical Services (2020-2025).</w:t>
      </w:r>
      <w:r>
        <w:t xml:space="preserve"> </w:t>
      </w:r>
      <w:r>
        <w:t xml:space="preserve">Dakar: Government of Senegal.</w:t>
      </w:r>
    </w:p>
    <w:p>
      <w:pPr>
        <w:pStyle w:val="BodyText"/>
      </w:pPr>
      <w:r>
        <w:t xml:space="preserve">This official government document outlines the strategic roadmap for modernizing the paramedic profession in Senegal. It details the establishment of new training centers in Dakar to certify paramedics according to international standards. The strategy emphasizes the integration of telemedicine into ambulance operations, allowing paramedics in Dakar to consult with specialists in real-time. This source is vital for policymakers and educators, as it defines the legal scope of practice for paramedics and sets the benchmarks for future workforce development in the capital.</w:t>
      </w:r>
    </w:p>
    <w:p>
      <w:pPr>
        <w:pStyle w:val="BodyText"/>
      </w:pPr>
      <w:r>
        <w:t xml:space="preserve">Sarr, O. (2022). "The Rise of Private Ambulance Services in Dakar: Quality and Accessibility."</w:t>
      </w:r>
      <w:r>
        <w:t xml:space="preserve"> </w:t>
      </w:r>
      <w:r>
        <w:rPr>
          <w:iCs/>
          <w:i/>
        </w:rPr>
        <w:t xml:space="preserve">West African Health Review</w:t>
      </w:r>
      <w:r>
        <w:t xml:space="preserve">, 9(1), 112-125.</w:t>
      </w:r>
    </w:p>
    <w:p>
      <w:pPr>
        <w:pStyle w:val="BodyText"/>
      </w:pPr>
      <w:r>
        <w:t xml:space="preserve">Sarr’s research examines the proliferation of private ambulance companies in Senegal Dakar. The study finds that while private services have increased the availability of paramedics, there is significant variability in the quality of care provided. Some private paramedics lack formal certification, relying instead on informal training. This article is important for highlighting the regulatory gaps in the private sector and the potential risks to patient safety. It suggests that stricter oversight is necessary to ensure that all paramedics operating in Dakar meet minimum competency standards.</w:t>
      </w:r>
    </w:p>
    <w:p>
      <w:pPr>
        <w:pStyle w:val="BodyText"/>
      </w:pPr>
      <w:r>
        <w:t xml:space="preserve">International Committee of the Red Cross (ICRC). (2018).</w:t>
      </w:r>
      <w:r>
        <w:t xml:space="preserve"> </w:t>
      </w:r>
      <w:r>
        <w:rPr>
          <w:iCs/>
          <w:i/>
        </w:rPr>
        <w:t xml:space="preserve">Emergency Response Training Modules for West Africa.</w:t>
      </w:r>
      <w:r>
        <w:t xml:space="preserve"> </w:t>
      </w:r>
      <w:r>
        <w:t xml:space="preserve">Geneva: ICRC.</w:t>
      </w:r>
    </w:p>
    <w:p>
      <w:pPr>
        <w:pStyle w:val="BodyText"/>
      </w:pPr>
      <w:r>
        <w:t xml:space="preserve">This manual provides a standardized curriculum for training paramedics and first responders in conflict and disaster-prone regions, including Senegal. Although not specific to Dakar, the modules have been widely adopted by local training institutions in the capital. The text covers trauma care, triage, and psychological first aid. It is a foundational resource for understanding the technical skills required of a paramedic in the Senegalese context, particularly in managing mass casualty incidents which can occur in densely populated areas of Dakar.</w:t>
      </w:r>
    </w:p>
    <w:p>
      <w:pPr>
        <w:pStyle w:val="BodyText"/>
      </w:pPr>
      <w:r>
        <w:t xml:space="preserve">Faye, L., &amp; Sow, B. (2023). "Community Engagement in Emergency Medical Services: Lessons from Dakar."</w:t>
      </w:r>
      <w:r>
        <w:t xml:space="preserve"> </w:t>
      </w:r>
      <w:r>
        <w:rPr>
          <w:iCs/>
          <w:i/>
        </w:rPr>
        <w:t xml:space="preserve">African Journal of Public Health</w:t>
      </w:r>
      <w:r>
        <w:t xml:space="preserve">, 11(3), 201-215.</w:t>
      </w:r>
    </w:p>
    <w:p>
      <w:pPr>
        <w:pStyle w:val="BodyText"/>
      </w:pPr>
      <w:r>
        <w:t xml:space="preserve">This article explores the relationship between paramedics and local communities in Senegal Dakar. It argues that successful emergency response relies on community trust and awareness. The authors describe initiatives where paramedics conduct health education workshops in neighborhoods like Grand Dakar. The study concludes that when communities understand the role of paramedics, response times improve due to better communication. This source is valuable for understanding the social dimension of paramedic work and the importance of cultural competence in delivering care in Senegal.</w:t>
      </w:r>
    </w:p>
    <w:p>
      <w:pPr>
        <w:pStyle w:val="BodyText"/>
      </w:pPr>
      <w:r>
        <w:t xml:space="preserve">United Nations Development Programme (UNDP). (2021).</w:t>
      </w:r>
      <w:r>
        <w:t xml:space="preserve"> </w:t>
      </w:r>
      <w:r>
        <w:rPr>
          <w:iCs/>
          <w:i/>
        </w:rPr>
        <w:t xml:space="preserve">Urban Resilience and Emergency Services in Dakar.</w:t>
      </w:r>
      <w:r>
        <w:t xml:space="preserve"> </w:t>
      </w:r>
      <w:r>
        <w:t xml:space="preserve">New York: UNDP.</w:t>
      </w:r>
    </w:p>
    <w:p>
      <w:pPr>
        <w:pStyle w:val="BodyText"/>
      </w:pPr>
      <w:r>
        <w:t xml:space="preserve">This report links urban resilience planning with the capacity of emergency services in Senegal Dakar. It highlights how climate change impacts, such as flooding, strain the paramedic workforce. The document recommends investing in specialized training for paramedics to handle environmental emergencies. It also advocates for the use of technology, such as GPS tracking and mobile apps, to optimize ambulance routing in Dakar’s complex urban landscape. This source is key for understanding the future challenges that paramedics in Senegal will face and the technological solutions required to meet them.</w:t>
      </w:r>
    </w:p>
    <w:p>
      <w:pPr>
        <w:pStyle w:val="BodyText"/>
      </w:pPr>
      <w:r>
        <w:t xml:space="preserve">Ba, K. (2020). "Occupational Health and Safety for Paramedics in West Africa."</w:t>
      </w:r>
      <w:r>
        <w:t xml:space="preserve"> </w:t>
      </w:r>
      <w:r>
        <w:rPr>
          <w:iCs/>
          <w:i/>
        </w:rPr>
        <w:t xml:space="preserve">Journal of Occupational Health in Africa</w:t>
      </w:r>
      <w:r>
        <w:t xml:space="preserve">, 7(4), 88-95.</w:t>
      </w:r>
    </w:p>
    <w:p>
      <w:pPr>
        <w:pStyle w:val="BodyText"/>
      </w:pPr>
      <w:r>
        <w:t xml:space="preserve">Ba’s study focuses on the well-being of paramedics working in Senegal Dakar. It identifies high levels of occupational stress, exposure to infectious diseases, and physical injury as major concerns. The article calls for improved protective equipment and mental health support for paramedics. This source is critical for addressing the sustainability of the paramedic workforce in Senegal, ensuring that those who provide emergency care in Dakar are themselves protected and supported.</w:t>
      </w:r>
    </w:p>
    <w:bookmarkEnd w:id="21"/>
    <w:bookmarkStart w:id="22" w:name="conclusion"/>
    <w:p>
      <w:pPr>
        <w:pStyle w:val="Heading2"/>
      </w:pPr>
      <w:r>
        <w:t xml:space="preserve">Conclusion</w:t>
      </w:r>
    </w:p>
    <w:p>
      <w:pPr>
        <w:pStyle w:val="FirstParagraph"/>
      </w:pPr>
      <w:r>
        <w:t xml:space="preserve">The literature reviewed demonstrates that the paramedic profession in Senegal Dakar is at a pivotal juncture. While there are significant challenges related to infrastructure, regulation, and resource allocation, there is also a clear commitment from government and international bodies to improve emergency medical services. The development of a skilled, well-equipped, and supported paramedic workforce is essential for the health and safety of Dakar’s growing population. Future research should focus on the long-term impact of recent policy changes and the effectiveness of new training programs in improving patient outcomes.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Senegal Dakar</dc:title>
  <dc:creator/>
  <dc:language>en</dc:language>
  <cp:keywords/>
  <dcterms:created xsi:type="dcterms:W3CDTF">2026-08-07T10:38:52Z</dcterms:created>
  <dcterms:modified xsi:type="dcterms:W3CDTF">2026-08-07T10:38:52Z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