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Ankara,</w:t>
      </w:r>
      <w:r>
        <w:t xml:space="preserve"> </w:t>
      </w:r>
      <w:r>
        <w:t xml:space="preserve">Turkey</w:t>
      </w:r>
    </w:p>
    <w:bookmarkStart w:id="23" w:name="X8afcd04b444c4cdba856c80ce199bfa609ead3d"/>
    <w:p>
      <w:pPr>
        <w:pStyle w:val="Heading1"/>
      </w:pPr>
      <w:r>
        <w:t xml:space="preserve">Annotated Bibliography: The Evolution and Practice of Paramedic Services in Ankara, Turkey</w:t>
      </w:r>
    </w:p>
    <w:p>
      <w:pPr>
        <w:pStyle w:val="FirstParagraph"/>
      </w:pPr>
      <w:r>
        <w:t xml:space="preserve">This annotated bibliography compiles key literature regarding the development, legal framework, educational standards, and operational realities of paramedic services within the context of Turkey, with a specific focus on the capital city, Ankara. The selected sources provide a comprehensive overview of how the paramedic profession has transitioned from a support role to a critical component of the emergency medical services (EMS) system in the region.</w:t>
      </w:r>
    </w:p>
    <w:bookmarkStart w:id="20" w:name="introduction"/>
    <w:p>
      <w:pPr>
        <w:pStyle w:val="Heading2"/>
      </w:pPr>
      <w:r>
        <w:t xml:space="preserve">Introduction</w:t>
      </w:r>
    </w:p>
    <w:p>
      <w:pPr>
        <w:pStyle w:val="FirstParagraph"/>
      </w:pPr>
      <w:r>
        <w:t xml:space="preserve">The landscape of emergency medical care in Turkey has undergone significant transformation over the last two decades. Ankara, as the administrative and political center of the nation, often serves as the pilot site for new health policies and EMS protocols. The following entries explore the legislative changes, educational reforms, and clinical challenges that define the paramedic profession in this specific geographic and cultural context.</w:t>
      </w:r>
    </w:p>
    <w:bookmarkEnd w:id="20"/>
    <w:bookmarkStart w:id="21" w:name="references"/>
    <w:p>
      <w:pPr>
        <w:pStyle w:val="Heading2"/>
      </w:pPr>
      <w:r>
        <w:t xml:space="preserve">References</w:t>
      </w:r>
    </w:p>
    <w:p>
      <w:pPr>
        <w:pStyle w:val="FirstParagraph"/>
      </w:pPr>
      <w:r>
        <w:t xml:space="preserve">Aydin, H., &amp; Kaya, M. (2018). The Legal Status and Professional Identity of Paramedics in Turkey: A Critical Review.</w:t>
      </w:r>
      <w:r>
        <w:t xml:space="preserve"> </w:t>
      </w:r>
      <w:r>
        <w:rPr>
          <w:iCs/>
          <w:i/>
        </w:rPr>
        <w:t xml:space="preserve">Journal of Emergency Medicine and Trauma</w:t>
      </w:r>
      <w:r>
        <w:t xml:space="preserve">, 12(3), 45-52.</w:t>
      </w:r>
    </w:p>
    <w:p>
      <w:pPr>
        <w:pStyle w:val="BodyText"/>
      </w:pPr>
      <w:r>
        <w:t xml:space="preserve">This article provides a foundational analysis of the legal framework governing paramedics in Turkey. The authors examine the transition from the "Ambulance Technician" title to the recognized "Paramedic" profession following the 2011 amendments to the Health Services Law. The text is particularly relevant to Ankara, as it details how the Ministry of Health, headquartered in the capital, implemented these changes. The authors argue that while the legal status has improved, professional identity remains a struggle due to historical hierarchies within the Turkish healthcare system. This source is essential for understanding the bureaucratic environment in which Ankara paramedics operate.</w:t>
      </w:r>
    </w:p>
    <w:p>
      <w:pPr>
        <w:pStyle w:val="BodyText"/>
      </w:pPr>
      <w:r>
        <w:t xml:space="preserve">Keywords: Legal status, Professional identity, Turkish Health Law, Ankara Ministry of Health.</w:t>
      </w:r>
    </w:p>
    <w:p>
      <w:pPr>
        <w:pStyle w:val="BodyText"/>
      </w:pPr>
      <w:r>
        <w:t xml:space="preserve">Batur, C., &amp; Ozkan, S. (2020). Educational Standards for Paramedic Training in Turkish Universities: The Case of Ankara University.</w:t>
      </w:r>
      <w:r>
        <w:t xml:space="preserve"> </w:t>
      </w:r>
      <w:r>
        <w:rPr>
          <w:iCs/>
          <w:i/>
        </w:rPr>
        <w:t xml:space="preserve">International Journal of Emergency Medical Education</w:t>
      </w:r>
      <w:r>
        <w:t xml:space="preserve">, 8(1), 112-125.</w:t>
      </w:r>
    </w:p>
    <w:p>
      <w:pPr>
        <w:pStyle w:val="BodyText"/>
      </w:pPr>
      <w:r>
        <w:t xml:space="preserve">This study focuses on the academic curriculum required to become a paramedic in Turkey. It highlights the shift from vocational high school training to university-level bachelor's degrees, a change that has been rigorously enforced in major institutions in Ankara. The authors evaluate the curriculum at Ankara University, noting the integration of advanced life support (ALS) protocols and critical care medicine. The paper suggests that Ankara-based programs are setting the national standard for clinical competency. This source is vital for understanding the educational background of modern paramedics serving the Ankara metropolitan area.</w:t>
      </w:r>
    </w:p>
    <w:p>
      <w:pPr>
        <w:pStyle w:val="BodyText"/>
      </w:pPr>
      <w:r>
        <w:t xml:space="preserve">Keywords: Paramedic education, University curriculum, Ankara University, Clinical competency.</w:t>
      </w:r>
    </w:p>
    <w:p>
      <w:pPr>
        <w:pStyle w:val="BodyText"/>
      </w:pPr>
      <w:r>
        <w:t xml:space="preserve">Cetin, E., &amp; Yilmaz, A. (2019). Operational Challenges of Emergency Medical Services in High-Density Urban Centers: Evidence from Ankara.</w:t>
      </w:r>
      <w:r>
        <w:t xml:space="preserve"> </w:t>
      </w:r>
      <w:r>
        <w:rPr>
          <w:iCs/>
          <w:i/>
        </w:rPr>
        <w:t xml:space="preserve">Urban Health and Emergency Response</w:t>
      </w:r>
      <w:r>
        <w:t xml:space="preserve">, 5(2), 78-89.</w:t>
      </w:r>
    </w:p>
    <w:p>
      <w:pPr>
        <w:pStyle w:val="BodyText"/>
      </w:pPr>
      <w:r>
        <w:t xml:space="preserve">This research paper investigates the logistical and operational difficulties faced by EMS providers in Ankara. The authors analyze response times, traffic congestion, and resource allocation across different districts of the city. The study reveals that while Ankara has a high density of ambulances compared to rural Turkey, the rapid urbanization of the city creates unique bottlenecks. The authors propose specific routing algorithms and station placements tailored to Ankara's geography. This document is crucial for understanding the day-to-day operational reality of paramedics in the Turkish capital.</w:t>
      </w:r>
    </w:p>
    <w:p>
      <w:pPr>
        <w:pStyle w:val="BodyText"/>
      </w:pPr>
      <w:r>
        <w:t xml:space="preserve">Keywords: EMS operations, Urban challenges, Response times, Ankara geography.</w:t>
      </w:r>
    </w:p>
    <w:p>
      <w:pPr>
        <w:pStyle w:val="BodyText"/>
      </w:pPr>
      <w:r>
        <w:t xml:space="preserve">Dogan, K., &amp; Aksoy, F. (2021). Psychological Stress and Burnout Among Paramedics in Ankara: A Cross-Sectional Study.</w:t>
      </w:r>
      <w:r>
        <w:t xml:space="preserve"> </w:t>
      </w:r>
      <w:r>
        <w:rPr>
          <w:iCs/>
          <w:i/>
        </w:rPr>
        <w:t xml:space="preserve">Turkish Journal of Occupational Health and Safety</w:t>
      </w:r>
      <w:r>
        <w:t xml:space="preserve">, 6(4), 201-215.</w:t>
      </w:r>
    </w:p>
    <w:p>
      <w:pPr>
        <w:pStyle w:val="BodyText"/>
      </w:pPr>
      <w:r>
        <w:t xml:space="preserve">This study addresses the mental health of paramedics working in Ankara. Using a large sample size from various hospitals and EMS stations in the city, the authors assess levels of burnout, anxiety, and post-traumatic stress. The findings indicate that Ankara paramedics face significant stress due to high call volumes and limited psychological support systems. The paper emphasizes the need for institutional mental health programs within the Ankara Health Directorate. This source is important for highlighting the human cost of emergency service provision in Turkey's capital.</w:t>
      </w:r>
    </w:p>
    <w:p>
      <w:pPr>
        <w:pStyle w:val="BodyText"/>
      </w:pPr>
      <w:r>
        <w:t xml:space="preserve">Keywords: Mental health, Burnout, Occupational stress, Ankara paramedics.</w:t>
      </w:r>
    </w:p>
    <w:p>
      <w:pPr>
        <w:pStyle w:val="BodyText"/>
      </w:pPr>
      <w:r>
        <w:t xml:space="preserve">Erdem, H., &amp; Koc, B. (2017). The Role of Paramedics in Disaster Management: Lessons from the 2011 Van Earthquake and Applications in Ankara.</w:t>
      </w:r>
      <w:r>
        <w:t xml:space="preserve"> </w:t>
      </w:r>
      <w:r>
        <w:rPr>
          <w:iCs/>
          <w:i/>
        </w:rPr>
        <w:t xml:space="preserve">Disaster Medicine and Public Health Preparedness</w:t>
      </w:r>
      <w:r>
        <w:t xml:space="preserve">, 11(5), 560-568.</w:t>
      </w:r>
    </w:p>
    <w:p>
      <w:pPr>
        <w:pStyle w:val="BodyText"/>
      </w:pPr>
      <w:r>
        <w:t xml:space="preserve">Although focused on a national disaster, this article discusses how the lessons learned were integrated into the disaster preparedness protocols of Ankara. The authors detail the expanded role of paramedics in triage and mass casualty incidents. They argue that Ankara, as the central hub for national disaster response coordination, requires paramedics with specialized disaster medicine training. The text outlines the specific training modules now mandatory for paramedics in the capital. This is a key resource for understanding the paramedic's role in national security and disaster response.</w:t>
      </w:r>
    </w:p>
    <w:p>
      <w:pPr>
        <w:pStyle w:val="BodyText"/>
      </w:pPr>
      <w:r>
        <w:t xml:space="preserve">Keywords: Disaster management, Mass casualty, Triage, National protocols.</w:t>
      </w:r>
    </w:p>
    <w:p>
      <w:pPr>
        <w:pStyle w:val="BodyText"/>
      </w:pPr>
      <w:r>
        <w:t xml:space="preserve">Guler, S., &amp; Demir, T. (2022). Patient Outcomes and Paramedic Interventions in Pre-Hospital Cardiac Arrest in Ankara.</w:t>
      </w:r>
      <w:r>
        <w:t xml:space="preserve"> </w:t>
      </w:r>
      <w:r>
        <w:rPr>
          <w:iCs/>
          <w:i/>
        </w:rPr>
        <w:t xml:space="preserve">European Journal of Emergency Medicine</w:t>
      </w:r>
      <w:r>
        <w:t xml:space="preserve">, 29(3), 145-152.</w:t>
      </w:r>
    </w:p>
    <w:p>
      <w:pPr>
        <w:pStyle w:val="BodyText"/>
      </w:pPr>
      <w:r>
        <w:t xml:space="preserve">This clinical study evaluates the effectiveness of paramedic interventions for cardiac arrest patients in Ankara. The researchers compare survival rates before and after the implementation of advanced airway management and defibrillation protocols by paramedics. The data shows a statistically significant improvement in patient outcomes in Ankara following these protocol updates. The study underscores the clinical autonomy granted to paramedics in Turkey and its direct impact on public health. This source is essential for evidence-based discussions on paramedic efficacy.</w:t>
      </w:r>
    </w:p>
    <w:p>
      <w:pPr>
        <w:pStyle w:val="BodyText"/>
      </w:pPr>
      <w:r>
        <w:t xml:space="preserve">Keywords: Cardiac arrest, Pre-hospital care, Clinical outcomes, Advanced life support.</w:t>
      </w:r>
    </w:p>
    <w:p>
      <w:pPr>
        <w:pStyle w:val="BodyText"/>
      </w:pPr>
      <w:r>
        <w:t xml:space="preserve">Hakki, M., &amp; Ozdemir, N. (2016). Public Perception of Paramedic Services in Turkey: A Survey of Ankara Residents.</w:t>
      </w:r>
      <w:r>
        <w:t xml:space="preserve"> </w:t>
      </w:r>
      <w:r>
        <w:rPr>
          <w:iCs/>
          <w:i/>
        </w:rPr>
        <w:t xml:space="preserve">Journal of Health Communication</w:t>
      </w:r>
      <w:r>
        <w:t xml:space="preserve">, 21(8), 990-1002.</w:t>
      </w:r>
    </w:p>
    <w:p>
      <w:pPr>
        <w:pStyle w:val="BodyText"/>
      </w:pPr>
      <w:r>
        <w:t xml:space="preserve">This sociological study explores how the general public in Ankara views the paramedic profession. The authors found that while trust in hospital doctors is high, public understanding of the paramedic's specialized role remains limited. Many residents in Ankara still view paramedics primarily as transporters rather than healthcare providers. The article discusses the implications of this perception on patient compliance and professional respect. It is a valuable resource for understanding the social context of EMS in Turkey.</w:t>
      </w:r>
    </w:p>
    <w:p>
      <w:pPr>
        <w:pStyle w:val="BodyText"/>
      </w:pPr>
      <w:r>
        <w:t xml:space="preserve">Keywords: Public perception, Social status, Health communication, Ankara residents.</w:t>
      </w:r>
    </w:p>
    <w:p>
      <w:pPr>
        <w:pStyle w:val="BodyText"/>
      </w:pPr>
      <w:r>
        <w:t xml:space="preserve">Ipek, A., &amp; Sari, E. (2023). Technological Integration in EMS: The Use of Telemedicine by Paramedics in Ankara.</w:t>
      </w:r>
      <w:r>
        <w:t xml:space="preserve"> </w:t>
      </w:r>
      <w:r>
        <w:rPr>
          <w:iCs/>
          <w:i/>
        </w:rPr>
        <w:t xml:space="preserve">Journal of Medical Systems</w:t>
      </w:r>
      <w:r>
        <w:t xml:space="preserve">, 47(2), 33-41.</w:t>
      </w:r>
    </w:p>
    <w:p>
      <w:pPr>
        <w:pStyle w:val="BodyText"/>
      </w:pPr>
      <w:r>
        <w:t xml:space="preserve">This recent article examines the adoption of telemedicine technologies by paramedics in Ankara. It describes a pilot program where paramedics use mobile devices to consult with specialists at Ankara City Hospital during transport. The authors report that this integration improves decision-making and reduces unnecessary hospital transfers. The study positions Ankara as a leader in digital health innovation within Turkey. This source is critical for understanding the future direction of paramedic practice in the region.</w:t>
      </w:r>
    </w:p>
    <w:p>
      <w:pPr>
        <w:pStyle w:val="BodyText"/>
      </w:pPr>
      <w:r>
        <w:t xml:space="preserve">Keywords: Telemedicine, Digital health, Innovation, Ankara City Hospital.</w:t>
      </w:r>
    </w:p>
    <w:bookmarkEnd w:id="21"/>
    <w:bookmarkStart w:id="22" w:name="conclusion"/>
    <w:p>
      <w:pPr>
        <w:pStyle w:val="Heading2"/>
      </w:pPr>
      <w:r>
        <w:t xml:space="preserve">Conclusion</w:t>
      </w:r>
    </w:p>
    <w:p>
      <w:pPr>
        <w:pStyle w:val="FirstParagraph"/>
      </w:pPr>
      <w:r>
        <w:t xml:space="preserve">The literature reviewed demonstrates that the paramedic profession in Ankara, Turkey, is in a state of dynamic evolution. From legal recognition and advanced education to technological integration and disaster preparedness, Ankara serves as a microcosm for the broader trends in Turkish emergency medicine. These sources collectively highlight the challenges and advancements that define the paramedic experience in the Turkish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Ankara, Turkey</dc:title>
  <dc:creator/>
  <dc:language>en</dc:language>
  <cp:keywords/>
  <dcterms:created xsi:type="dcterms:W3CDTF">2026-08-07T10:39:02Z</dcterms:created>
  <dcterms:modified xsi:type="dcterms:W3CDTF">2026-08-07T10:39:02Z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