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c36290f8b5117fa898630b0cebc8c4cacb9b635"/>
    <w:p>
      <w:pPr>
        <w:pStyle w:val="Heading1"/>
      </w:pPr>
      <w:r>
        <w:t xml:space="preserve">Annotated Bibliography: Petroleum Engineering in Buenos Aires, Argentina</w:t>
      </w:r>
    </w:p>
    <w:p>
      <w:pPr>
        <w:pStyle w:val="FirstParagraph"/>
      </w:pPr>
      <w:r>
        <w:t xml:space="preserve">This annotated bibliography compiles essential resources regarding the role, challenges, and opportunities of the Petroleum Engineer within the specific context of Buenos Aires, Argentina. As the administrative and economic hub of the nation, Buenos Aires serves as the headquarters for major energy corporations and regulatory bodies. The following entries explore the technical, economic, and environmental dimensions of the industry, focusing on the Vaca Muerta formation, regulatory frameworks, and the professional landscape for engineers operating in the region.</w:t>
      </w:r>
    </w:p>
    <w:bookmarkStart w:id="20" w:name="introduction-to-the-industry-context"/>
    <w:p>
      <w:pPr>
        <w:pStyle w:val="Heading2"/>
      </w:pPr>
      <w:r>
        <w:t xml:space="preserve">Introduction to the Industry Context</w:t>
      </w:r>
    </w:p>
    <w:p>
      <w:pPr>
        <w:pStyle w:val="FirstParagraph"/>
      </w:pPr>
      <w:r>
        <w:t xml:space="preserve">Yacimientos Petrolíferos Fiscales (YPF). (2023).</w:t>
      </w:r>
      <w:r>
        <w:t xml:space="preserve"> </w:t>
      </w:r>
      <w:r>
        <w:rPr>
          <w:iCs/>
          <w:i/>
        </w:rPr>
        <w:t xml:space="preserve">YPF Annual Report 2023: Strategic Plan and Operational Results</w:t>
      </w:r>
      <w:r>
        <w:t xml:space="preserve">. Buenos Aires: YPF S.A.</w:t>
      </w:r>
    </w:p>
    <w:p>
      <w:pPr>
        <w:pStyle w:val="BodyText"/>
      </w:pPr>
      <w:r>
        <w:t xml:space="preserve">This annual report provides a comprehensive overview of Argentina's state-owned oil and gas company, YPF, which is headquartered in Buenos Aires. For the Petroleum Engineer, this document is critical as it outlines the strategic focus on the Vaca Muerta shale formation. The report details exploration data, production targets, and technological investments in hydraulic fracturing and horizontal drilling. It serves as a primary source for understanding the operational priorities and economic expectations placed on engineering teams based in the capital.</w:t>
      </w:r>
    </w:p>
    <w:p>
      <w:pPr>
        <w:pStyle w:val="BodyText"/>
      </w:pPr>
      <w:r>
        <w:t xml:space="preserve">Secretaría de Energía de la Nación. (2022).</w:t>
      </w:r>
      <w:r>
        <w:t xml:space="preserve"> </w:t>
      </w:r>
      <w:r>
        <w:rPr>
          <w:iCs/>
          <w:i/>
        </w:rPr>
        <w:t xml:space="preserve">Energy Policy and Hydrocarbon Framework in Argentina</w:t>
      </w:r>
      <w:r>
        <w:t xml:space="preserve">. Buenos Aires: Ministry of Economy.</w:t>
      </w:r>
    </w:p>
    <w:p>
      <w:pPr>
        <w:pStyle w:val="BodyText"/>
      </w:pPr>
      <w:r>
        <w:t xml:space="preserve">Published by the national government in Buenos Aires, this policy document defines the regulatory environment for petroleum engineering activities. It covers licensing procedures, fiscal regimes, and incentives for foreign direct investment. Understanding these regulations is mandatory for any Petroleum Engineer working in Argentina, as they dictate project feasibility, compliance requirements, and the legal framework for resource extraction in key provinces like Neuquén, which is managed largely from Buenos Aires offices.</w:t>
      </w:r>
    </w:p>
    <w:bookmarkEnd w:id="20"/>
    <w:bookmarkStart w:id="21" w:name="technical-and-geological-focus"/>
    <w:p>
      <w:pPr>
        <w:pStyle w:val="Heading2"/>
      </w:pPr>
      <w:r>
        <w:t xml:space="preserve">Technical and Geological Focus</w:t>
      </w:r>
    </w:p>
    <w:p>
      <w:pPr>
        <w:pStyle w:val="FirstParagraph"/>
      </w:pPr>
      <w:r>
        <w:t xml:space="preserve">Instituto Argentino del Petróleo y del Gas (IAPG). (2021).</w:t>
      </w:r>
      <w:r>
        <w:t xml:space="preserve"> </w:t>
      </w:r>
      <w:r>
        <w:rPr>
          <w:iCs/>
          <w:i/>
        </w:rPr>
        <w:t xml:space="preserve">Geological and Engineering Challenges of the Vaca Muerta Formation</w:t>
      </w:r>
      <w:r>
        <w:t xml:space="preserve">. Buenos Aires: IAPG Publications.</w:t>
      </w:r>
    </w:p>
    <w:p>
      <w:pPr>
        <w:pStyle w:val="BodyText"/>
      </w:pPr>
      <w:r>
        <w:t xml:space="preserve">The Argentine Institute of Petroleum and Gas, based in Buenos Aires, is the leading technical body in the sector. This publication offers deep technical insights into the stratigraphy and reservoir characteristics of Vaca Muerta. It is an indispensable resource for Petroleum Engineers specializing in reservoir engineering and drilling. The text analyzes specific challenges related to shale heterogeneity and water management, providing data-driven solutions relevant to current field operations managed from the capital.</w:t>
      </w:r>
    </w:p>
    <w:p>
      <w:pPr>
        <w:pStyle w:val="BodyText"/>
      </w:pPr>
      <w:r>
        <w:t xml:space="preserve">Sarmiento, J., &amp; Lopez, M. (2020).</w:t>
      </w:r>
      <w:r>
        <w:t xml:space="preserve"> </w:t>
      </w:r>
      <w:r>
        <w:rPr>
          <w:iCs/>
          <w:i/>
        </w:rPr>
        <w:t xml:space="preserve">Enhanced Oil Recovery Techniques in Argentine Shale Plays</w:t>
      </w:r>
      <w:r>
        <w:t xml:space="preserve">.</w:t>
      </w:r>
      <w:r>
        <w:t xml:space="preserve"> </w:t>
      </w:r>
      <w:r>
        <w:rPr>
          <w:iCs/>
          <w:i/>
        </w:rPr>
        <w:t xml:space="preserve">Journal of South American Petroleum Engineering</w:t>
      </w:r>
      <w:r>
        <w:t xml:space="preserve">, 15(3), 45-62.</w:t>
      </w:r>
    </w:p>
    <w:p>
      <w:pPr>
        <w:pStyle w:val="BodyText"/>
      </w:pPr>
      <w:r>
        <w:t xml:space="preserve">This peer-reviewed article discusses the application of Enhanced Oil Recovery (EOR) techniques tailored to the unique geology of Argentine shale plays. The authors, affiliated with universities in Buenos Aires, present case studies that demonstrate how advanced engineering methods can improve recovery factors. For the Petroleum Engineer, this source bridges the gap between theoretical academic research and practical field application, offering innovative strategies to maximize resource extraction efficiency in the region.</w:t>
      </w:r>
    </w:p>
    <w:bookmarkEnd w:id="21"/>
    <w:bookmarkStart w:id="22" w:name="economic-and-market-analysis"/>
    <w:p>
      <w:pPr>
        <w:pStyle w:val="Heading2"/>
      </w:pPr>
      <w:r>
        <w:t xml:space="preserve">Economic and Market Analysis</w:t>
      </w:r>
    </w:p>
    <w:p>
      <w:pPr>
        <w:pStyle w:val="FirstParagraph"/>
      </w:pPr>
      <w:r>
        <w:t xml:space="preserve">Cámara Argentina de la Industria del Petróleo y el Gas (CAIPG). (2023).</w:t>
      </w:r>
      <w:r>
        <w:t xml:space="preserve"> </w:t>
      </w:r>
      <w:r>
        <w:rPr>
          <w:iCs/>
          <w:i/>
        </w:rPr>
        <w:t xml:space="preserve">Market Outlook: Investment and Production Trends in Argentina</w:t>
      </w:r>
      <w:r>
        <w:t xml:space="preserve">. Buenos Aires: CAIPG.</w:t>
      </w:r>
    </w:p>
    <w:p>
      <w:pPr>
        <w:pStyle w:val="BodyText"/>
      </w:pPr>
      <w:r>
        <w:t xml:space="preserve">The Argentine Chamber of Petroleum and Gas Industry provides this market analysis, which is vital for understanding the economic context of petroleum engineering projects. The report examines investment flows, cost structures, and market demand within Argentina. For engineers involved in project management or economic evaluation, this document offers crucial data on the financial viability of projects and the impact of macroeconomic factors in Buenos Aires on operational budgets and timelines.</w:t>
      </w:r>
    </w:p>
    <w:p>
      <w:pPr>
        <w:pStyle w:val="BodyText"/>
      </w:pPr>
      <w:r>
        <w:t xml:space="preserve">World Bank. (2022).</w:t>
      </w:r>
      <w:r>
        <w:t xml:space="preserve"> </w:t>
      </w:r>
      <w:r>
        <w:rPr>
          <w:iCs/>
          <w:i/>
        </w:rPr>
        <w:t xml:space="preserve">Argentina: Unlocking the Potential of the Energy Sector</w:t>
      </w:r>
      <w:r>
        <w:t xml:space="preserve">. Washington, D.C.: World Bank Group.</w:t>
      </w:r>
    </w:p>
    <w:p>
      <w:pPr>
        <w:pStyle w:val="BodyText"/>
      </w:pPr>
      <w:r>
        <w:t xml:space="preserve">While an international publication, this report focuses extensively on the Argentine energy sector and its management from Buenos Aires. It provides an external perspective on the structural reforms needed to sustain growth in the petroleum industry. The analysis is valuable for Petroleum Engineers seeking to understand the broader economic policies and international financing mechanisms that influence large-scale infrastructure projects and technological upgrades in the country.</w:t>
      </w:r>
    </w:p>
    <w:bookmarkEnd w:id="22"/>
    <w:bookmarkStart w:id="23" w:name="environmental-and-social-considerations"/>
    <w:p>
      <w:pPr>
        <w:pStyle w:val="Heading2"/>
      </w:pPr>
      <w:r>
        <w:t xml:space="preserve">Environmental and Social Considerations</w:t>
      </w:r>
    </w:p>
    <w:p>
      <w:pPr>
        <w:pStyle w:val="FirstParagraph"/>
      </w:pPr>
      <w:r>
        <w:t xml:space="preserve">Ministerio de Ambiente y Desarrollo Sostenible. (2021).</w:t>
      </w:r>
      <w:r>
        <w:t xml:space="preserve"> </w:t>
      </w:r>
      <w:r>
        <w:rPr>
          <w:iCs/>
          <w:i/>
        </w:rPr>
        <w:t xml:space="preserve">Environmental Regulations for Hydrocarbon Exploration and Extraction</w:t>
      </w:r>
      <w:r>
        <w:t xml:space="preserve">. Buenos Aires: Government of Argentina.</w:t>
      </w:r>
    </w:p>
    <w:p>
      <w:pPr>
        <w:pStyle w:val="BodyText"/>
      </w:pPr>
      <w:r>
        <w:t xml:space="preserve">This regulatory document outlines the environmental standards that Petroleum Engineers must adhere to when designing and executing projects in Argentina. It covers water usage, waste management, and emissions control, particularly in sensitive areas. Given the increasing focus on sustainability, this source is essential for engineers to ensure that their technical solutions are compliant with national laws and aligned with global environmental best practices.</w:t>
      </w:r>
    </w:p>
    <w:p>
      <w:pPr>
        <w:pStyle w:val="BodyText"/>
      </w:pPr>
      <w:r>
        <w:t xml:space="preserve">Greenpeace Argentina. (2022).</w:t>
      </w:r>
      <w:r>
        <w:t xml:space="preserve"> </w:t>
      </w:r>
      <w:r>
        <w:rPr>
          <w:iCs/>
          <w:i/>
        </w:rPr>
        <w:t xml:space="preserve">Water and Shale: The Impact of Fracking in Neuquén</w:t>
      </w:r>
      <w:r>
        <w:t xml:space="preserve">. Buenos Aires: Greenpeace Argentina.</w:t>
      </w:r>
    </w:p>
    <w:p>
      <w:pPr>
        <w:pStyle w:val="BodyText"/>
      </w:pPr>
      <w:r>
        <w:t xml:space="preserve">This report offers a critical perspective on the environmental impact of hydraulic fracturing, a key technique used by Petroleum Engineers in Argentina. It highlights concerns regarding water consumption and potential contamination. While advocacy-oriented, the document provides important data and community feedback that engineers must consider when developing socially responsible engineering practices and engaging with stakeholders in the Buenos Aires and Neuquén regions.</w:t>
      </w:r>
    </w:p>
    <w:bookmarkEnd w:id="23"/>
    <w:bookmarkStart w:id="24" w:name="professional-development-and-education"/>
    <w:p>
      <w:pPr>
        <w:pStyle w:val="Heading2"/>
      </w:pPr>
      <w:r>
        <w:t xml:space="preserve">Professional Development and Education</w:t>
      </w:r>
    </w:p>
    <w:p>
      <w:pPr>
        <w:pStyle w:val="FirstParagraph"/>
      </w:pPr>
      <w:r>
        <w:t xml:space="preserve">Universidad de Buenos Aires (UBA). (2023).</w:t>
      </w:r>
      <w:r>
        <w:t xml:space="preserve"> </w:t>
      </w:r>
      <w:r>
        <w:rPr>
          <w:iCs/>
          <w:i/>
        </w:rPr>
        <w:t xml:space="preserve">Curriculum and Research in Petroleum Engineering</w:t>
      </w:r>
      <w:r>
        <w:t xml:space="preserve">. Buenos Aires: Faculty of Engineering, UBA.</w:t>
      </w:r>
    </w:p>
    <w:p>
      <w:pPr>
        <w:pStyle w:val="BodyText"/>
      </w:pPr>
      <w:r>
        <w:t xml:space="preserve">The University of Buenos Aires is a premier institution for engineering education in the country. This document outlines the academic curriculum and ongoing research projects in petroleum engineering. It is a valuable resource for understanding the skill sets and technical knowledge base of new engineers entering the workforce in Buenos Aires. It also highlights emerging research areas that may influence future industry practices and technological advancements in the Argentine petroleum sector.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Buenos Aires, Argentina</dc:title>
  <dc:creator/>
  <dc:language>en</dc:language>
  <cp:keywords/>
  <dcterms:created xsi:type="dcterms:W3CDTF">2026-08-06T22:42:53Z</dcterms:created>
  <dcterms:modified xsi:type="dcterms:W3CDTF">2026-08-06T22:42:53Z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