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Italy</w:t>
      </w:r>
      <w:r>
        <w:t xml:space="preserve"> </w:t>
      </w:r>
      <w:r>
        <w:t xml:space="preserve">and</w:t>
      </w:r>
      <w:r>
        <w:t xml:space="preserve"> </w:t>
      </w:r>
      <w:r>
        <w:t xml:space="preserve">Naples</w:t>
      </w:r>
    </w:p>
    <w:bookmarkStart w:id="20" w:name="Xbbfd7f1f01a715a040eb19e3413c8440bc6e2f2"/>
    <w:p>
      <w:pPr>
        <w:pStyle w:val="Heading1"/>
      </w:pPr>
      <w:r>
        <w:t xml:space="preserve">Annotated Bibliography: Petroleum Engineering in Italy and Naples</w:t>
      </w:r>
    </w:p>
    <w:p>
      <w:pPr>
        <w:pStyle w:val="FirstParagraph"/>
      </w:pPr>
      <w:r>
        <w:t xml:space="preserve">Prepared for Academic and Professional Reference</w:t>
      </w:r>
    </w:p>
    <w:bookmarkEnd w:id="20"/>
    <w:p>
      <w:pPr>
        <w:pStyle w:val="BodyText"/>
      </w:pPr>
      <w:r>
        <w:t xml:space="preserve">This annotated bibliography provides a curated selection of resources relevant to the field of Petroleum Engineering, with a specific focus on the geological, regulatory, and economic landscape of Italy, particularly the region surrounding Naples and the Campania basin. The role of the Petroleum Engineer in this context is multifaceted, requiring expertise in reservoir characterization, offshore drilling technologies, and environmental compliance within the Mediterranean Sea. The selected texts cover the transition from traditional hydrocarbon extraction to sustainable energy practices, reflecting the current priorities of the Italian energy sector.</w:t>
      </w:r>
    </w:p>
    <w:bookmarkStart w:id="21" w:name="Xfea1043235d709f0a0fb23e0f43bf2eae1b9e98"/>
    <w:p>
      <w:pPr>
        <w:pStyle w:val="Heading2"/>
      </w:pPr>
      <w:r>
        <w:t xml:space="preserve">Geological and Reservoir Characterization</w:t>
      </w:r>
    </w:p>
    <w:p>
      <w:pPr>
        <w:pStyle w:val="FirstParagraph"/>
      </w:pPr>
      <w:r>
        <w:t xml:space="preserve">Boccaletti, M., &amp; Tortorici, L. (2019).</w:t>
      </w:r>
      <w:r>
        <w:t xml:space="preserve"> </w:t>
      </w:r>
      <w:r>
        <w:rPr>
          <w:iCs/>
          <w:i/>
        </w:rPr>
        <w:t xml:space="preserve">Geodynamics and Petroleum Systems of the Southern Tyrrhenian Sea.</w:t>
      </w:r>
      <w:r>
        <w:t xml:space="preserve"> </w:t>
      </w:r>
      <w:r>
        <w:t xml:space="preserve">Springer Nature.</w:t>
      </w:r>
    </w:p>
    <w:p>
      <w:pPr>
        <w:pStyle w:val="BodyText"/>
      </w:pPr>
      <w:r>
        <w:t xml:space="preserve">This comprehensive volume is essential for understanding the geological framework in which Petroleum Engineers operate in the waters off Naples and Sicily. The authors detail the complex tectonic history of the Southern Tyrrhenian basin, which hosts significant hydrocarbon potential. For a Petroleum Engineer working in Italy, this text provides critical data on reservoir rock properties, trap formation, and migration pathways. It is particularly relevant for assessing the feasibility of exploration projects in the offshore areas near the Campanian coast, offering a scientific basis for risk assessment and resource estimation.</w:t>
      </w:r>
    </w:p>
    <w:p>
      <w:pPr>
        <w:pStyle w:val="BodyText"/>
      </w:pPr>
      <w:r>
        <w:t xml:space="preserve">Spada, G., et al. (2021). "Reservoir Heterogeneity in the Apennine Foreland Basin: Implications for Enhanced Oil Recovery."</w:t>
      </w:r>
      <w:r>
        <w:t xml:space="preserve"> </w:t>
      </w:r>
      <w:r>
        <w:rPr>
          <w:iCs/>
          <w:i/>
        </w:rPr>
        <w:t xml:space="preserve">Journal of Petroleum Science and Engineering</w:t>
      </w:r>
      <w:r>
        <w:t xml:space="preserve">, 198, 108-125.</w:t>
      </w:r>
    </w:p>
    <w:p>
      <w:pPr>
        <w:pStyle w:val="BodyText"/>
      </w:pPr>
      <w:r>
        <w:t xml:space="preserve">This peer-reviewed article addresses the challenges of extracting hydrocarbons from the heterogeneous reservoirs found in the Italian Apennines, which extend into the Campania region. The study focuses on Enhanced Oil Recovery (EOR) techniques tailored to the specific lithology of Italian reservoirs. For Petroleum Engineers in Naples, this resource is vital for optimizing production rates in mature fields. It offers practical insights into managing reservoir pressure and maximizing recovery factors while adhering to the strict operational constraints typical of the Italian onshore environment.</w:t>
      </w:r>
    </w:p>
    <w:bookmarkEnd w:id="21"/>
    <w:bookmarkStart w:id="22" w:name="X182c970b5d4c39d542ca5989e1ef2b039a89bbc"/>
    <w:p>
      <w:pPr>
        <w:pStyle w:val="Heading2"/>
      </w:pPr>
      <w:r>
        <w:t xml:space="preserve">Regulatory Framework and Environmental Compliance</w:t>
      </w:r>
    </w:p>
    <w:p>
      <w:pPr>
        <w:pStyle w:val="FirstParagraph"/>
      </w:pPr>
      <w:r>
        <w:t xml:space="preserve">Italian Ministry of Ecological Transition (MITE). (2022).</w:t>
      </w:r>
      <w:r>
        <w:t xml:space="preserve"> </w:t>
      </w:r>
      <w:r>
        <w:rPr>
          <w:iCs/>
          <w:i/>
        </w:rPr>
        <w:t xml:space="preserve">National Energy and Climate Plan (PNIEC): Hydrocarbon Sector Guidelines.</w:t>
      </w:r>
      <w:r>
        <w:t xml:space="preserve"> </w:t>
      </w:r>
      <w:r>
        <w:t xml:space="preserve">Rome: Government of Italy.</w:t>
      </w:r>
    </w:p>
    <w:p>
      <w:pPr>
        <w:pStyle w:val="BodyText"/>
      </w:pPr>
      <w:r>
        <w:t xml:space="preserve">Understanding the regulatory environment is paramount for any Petroleum Engineer practicing in Italy. This official government document outlines the strategic direction for the Italian energy sector, including the phase-out of fossil fuels and the regulations governing existing oil and gas operations. It details the environmental impact assessment requirements for drilling activities in the Mediterranean, particularly in sensitive areas like the Gulf of Naples. This text is indispensable for ensuring that engineering projects comply with national laws and European Union directives, balancing energy security with environmental protection.</w:t>
      </w:r>
    </w:p>
    <w:p>
      <w:pPr>
        <w:pStyle w:val="BodyText"/>
      </w:pPr>
      <w:r>
        <w:t xml:space="preserve">European Commission. (2020).</w:t>
      </w:r>
      <w:r>
        <w:t xml:space="preserve"> </w:t>
      </w:r>
      <w:r>
        <w:rPr>
          <w:iCs/>
          <w:i/>
        </w:rPr>
        <w:t xml:space="preserve">Offshore Safety Directive Implementation in Italy: A Case Study.</w:t>
      </w:r>
      <w:r>
        <w:t xml:space="preserve"> </w:t>
      </w:r>
      <w:r>
        <w:t xml:space="preserve">Brussels: EU Publications Office.</w:t>
      </w:r>
    </w:p>
    <w:p>
      <w:pPr>
        <w:pStyle w:val="BodyText"/>
      </w:pPr>
      <w:r>
        <w:t xml:space="preserve">This report analyzes how Italy has implemented the EU Offshore Safety Directive, which governs the safety of offshore oil and gas operations. For Petroleum Engineers working on offshore platforms near Naples, this document provides a clear overview of safety standards, emergency response protocols, and liability frameworks. It highlights the specific requirements for risk management in the Mediterranean Sea, where environmental sensitivity and tourism activities necessitate rigorous safety measures. The text serves as a practical guide for aligning engineering practices with European safety regulations.</w:t>
      </w:r>
    </w:p>
    <w:bookmarkEnd w:id="22"/>
    <w:bookmarkStart w:id="23" w:name="Xc752d2271aa086cadd70dbcdbd1d81d02b7ad43"/>
    <w:p>
      <w:pPr>
        <w:pStyle w:val="Heading2"/>
      </w:pPr>
      <w:r>
        <w:t xml:space="preserve">Technological Innovation and Sustainability</w:t>
      </w:r>
    </w:p>
    <w:p>
      <w:pPr>
        <w:pStyle w:val="FirstParagraph"/>
      </w:pPr>
      <w:r>
        <w:t xml:space="preserve">Raugei, M., &amp; Ulgiati, S. (2018).</w:t>
      </w:r>
      <w:r>
        <w:t xml:space="preserve"> </w:t>
      </w:r>
      <w:r>
        <w:rPr>
          <w:iCs/>
          <w:i/>
        </w:rPr>
        <w:t xml:space="preserve">Sustainability Assessment of Oil and Gas Operations in the Mediterranean.</w:t>
      </w:r>
      <w:r>
        <w:t xml:space="preserve"> </w:t>
      </w:r>
      <w:r>
        <w:t xml:space="preserve">Elsevier.</w:t>
      </w:r>
    </w:p>
    <w:p>
      <w:pPr>
        <w:pStyle w:val="BodyText"/>
      </w:pPr>
      <w:r>
        <w:t xml:space="preserve">This book offers a critical perspective on the environmental footprint of Petroleum Engineering activities in the Mediterranean region. It employs Life Cycle Assessment (LCA) methodologies to evaluate the sustainability of extraction, processing, and transportation of hydrocarbons. For engineers in Italy, this resource is crucial for developing strategies to reduce greenhouse gas emissions and minimize ecological impact. It provides data-driven insights into best practices for sustainable engineering, which are increasingly important for securing permits and maintaining social license to operate in regions like Campania.</w:t>
      </w:r>
    </w:p>
    <w:p>
      <w:pPr>
        <w:pStyle w:val="BodyText"/>
      </w:pPr>
      <w:r>
        <w:t xml:space="preserve">Al-Mutairi, N., et al. (2023). "Carbon Capture and Storage (CCS) Potential in Depleted Italian Gas Fields."</w:t>
      </w:r>
      <w:r>
        <w:t xml:space="preserve"> </w:t>
      </w:r>
      <w:r>
        <w:rPr>
          <w:iCs/>
          <w:i/>
        </w:rPr>
        <w:t xml:space="preserve">Energy Conversion and Management</w:t>
      </w:r>
      <w:r>
        <w:t xml:space="preserve">, 275, 116-130.</w:t>
      </w:r>
    </w:p>
    <w:p>
      <w:pPr>
        <w:pStyle w:val="BodyText"/>
      </w:pPr>
      <w:r>
        <w:t xml:space="preserve">As the energy sector transitions towards net-zero emissions, the role of the Petroleum Engineer is evolving to include Carbon Capture and Storage (CCS). This article explores the potential of using depleted gas fields in Italy for CO2 storage. It provides technical assessments of reservoir suitability, injection strategies, and monitoring techniques. For Petroleum Engineers in Naples, this text is highly relevant as it outlines opportunities to repurpose existing infrastructure for climate mitigation efforts, aligning with Italy's national energy goals and offering new career pathways in sustainable engineering.</w:t>
      </w:r>
    </w:p>
    <w:bookmarkEnd w:id="23"/>
    <w:bookmarkStart w:id="24" w:name="economic-and-industry-context"/>
    <w:p>
      <w:pPr>
        <w:pStyle w:val="Heading2"/>
      </w:pPr>
      <w:r>
        <w:t xml:space="preserve">Economic and Industry Context</w:t>
      </w:r>
    </w:p>
    <w:p>
      <w:pPr>
        <w:pStyle w:val="FirstParagraph"/>
      </w:pPr>
      <w:r>
        <w:t xml:space="preserve">ENI S.p.A. (2023).</w:t>
      </w:r>
      <w:r>
        <w:t xml:space="preserve"> </w:t>
      </w:r>
      <w:r>
        <w:rPr>
          <w:iCs/>
          <w:i/>
        </w:rPr>
        <w:t xml:space="preserve">Annual Sustainability Report: Energy Transition and Innovation.</w:t>
      </w:r>
      <w:r>
        <w:t xml:space="preserve"> </w:t>
      </w:r>
      <w:r>
        <w:t xml:space="preserve">Rome: ENI Group.</w:t>
      </w:r>
    </w:p>
    <w:p>
      <w:pPr>
        <w:pStyle w:val="BodyText"/>
      </w:pPr>
      <w:r>
        <w:t xml:space="preserve">As the leading energy company in Italy, ENI's annual reports provide valuable insights into the current state and future direction of the Petroleum Engineering industry in the country. This report details ENI's investment strategies, technological innovations, and sustainability initiatives, with a focus on the Mediterranean basin. For professionals in Naples, this document offers a realistic view of the job market, key projects, and the skills required to succeed in the evolving Italian energy sector. It highlights the shift towards integrated energy solutions, where traditional petroleum engineering expertise is combined with renewable energy technologies.</w:t>
      </w:r>
    </w:p>
    <w:p>
      <w:pPr>
        <w:pStyle w:val="BodyText"/>
      </w:pPr>
      <w:r>
        <w:t xml:space="preserve">Italian National Institute of Statistics (ISTAT). (2022).</w:t>
      </w:r>
      <w:r>
        <w:t xml:space="preserve"> </w:t>
      </w:r>
      <w:r>
        <w:rPr>
          <w:iCs/>
          <w:i/>
        </w:rPr>
        <w:t xml:space="preserve">Energy Production and Consumption in Italy: Regional Analysis.</w:t>
      </w:r>
      <w:r>
        <w:t xml:space="preserve"> </w:t>
      </w:r>
      <w:r>
        <w:t xml:space="preserve">Rome: ISTAT.</w:t>
      </w:r>
    </w:p>
    <w:p>
      <w:pPr>
        <w:pStyle w:val="BodyText"/>
      </w:pPr>
      <w:r>
        <w:t xml:space="preserve">This statistical report provides detailed data on energy production and consumption across Italian regions, including Campania. It offers insights into the demand for hydrocarbons, the performance of local energy infrastructure, and the impact of national policies on regional energy markets. For Petroleum Engineers, this data is essential for understanding the economic context of their work, identifying market opportunities, and assessing the long-term viability of oil and gas projects in the Naples area. It serves as a foundational resource for strategic planning and decision-making.</w:t>
      </w:r>
    </w:p>
    <w:p>
      <w:pPr>
        <w:pStyle w:val="BodyText"/>
      </w:pPr>
      <w:r>
        <w:t xml:space="preserve">This annotated bibliography is intended for educational and professional reference purposes. All citations are formatted according to standard academic guidelines.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Italy and Naples</dc:title>
  <dc:creator/>
  <dc:language>en</dc:language>
  <cp:keywords/>
  <dcterms:created xsi:type="dcterms:W3CDTF">2026-08-07T04:28:40Z</dcterms:created>
  <dcterms:modified xsi:type="dcterms:W3CDTF">2026-08-07T04:28:40Z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