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Japan</w:t>
      </w:r>
      <w:r>
        <w:t xml:space="preserve"> </w:t>
      </w:r>
      <w:r>
        <w:t xml:space="preserve">Tokyo</w:t>
      </w:r>
    </w:p>
    <w:bookmarkStart w:id="20" w:name="X9b9ed0fd02e990bd950ec852359d592c90fe158"/>
    <w:p>
      <w:pPr>
        <w:pStyle w:val="Heading1"/>
      </w:pPr>
      <w:r>
        <w:t xml:space="preserve">Annotated Bibliography: Petroleum Engineering in Japan Tokyo</w:t>
      </w:r>
    </w:p>
    <w:p>
      <w:pPr>
        <w:pStyle w:val="FirstParagraph"/>
      </w:pPr>
      <w:r>
        <w:t xml:space="preserve">This annotated bibliography compiles key resources relevant to the field of Petroleum Engineering, with a specific focus on its application, challenges, and opportunities within the context of Japan, particularly in Tokyo. The selected sources address technical, environmental, economic, and regulatory aspects of petroleum engineering in Japan’s unique energy landscape.</w:t>
      </w:r>
    </w:p>
    <w:p>
      <w:pPr>
        <w:pStyle w:val="BodyText"/>
      </w:pPr>
      <w:r>
        <w:t xml:space="preserve">Ministry of Economy, Trade and Industry (METI). (2022). Energy White Paper 2022. Tokyo: METI.</w:t>
      </w:r>
    </w:p>
    <w:p>
      <w:pPr>
        <w:pStyle w:val="BodyText"/>
      </w:pPr>
      <w:r>
        <w:t xml:space="preserve">This official government publication provides a comprehensive overview of Japan’s energy policy, including the role of petroleum in the national energy mix. It discusses Japan’s reliance on imported oil, efforts to enhance energy security, and strategies for reducing carbon emissions.</w:t>
      </w:r>
    </w:p>
    <w:p>
      <w:pPr>
        <w:pStyle w:val="BodyText"/>
      </w:pPr>
      <w:r>
        <w:t xml:space="preserve">As a primary source from Japan’s leading economic authority, this document is highly reliable and up-to-date. It offers valuable insights into the regulatory environment that petroleum engineers in Tokyo must navigate.</w:t>
      </w:r>
    </w:p>
    <w:p>
      <w:pPr>
        <w:pStyle w:val="BodyText"/>
      </w:pPr>
      <w:r>
        <w:t xml:space="preserve">Essential for understanding the policy framework affecting petroleum engineering projects in Japan.</w:t>
      </w:r>
    </w:p>
    <w:p>
      <w:pPr>
        <w:pStyle w:val="BodyText"/>
      </w:pPr>
      <w:r>
        <w:t xml:space="preserve">Japan Petroleum Exploration Company (JAPEX). (2021). Annual Report 2021. Tokyo: JAPEX.</w:t>
      </w:r>
    </w:p>
    <w:p>
      <w:pPr>
        <w:pStyle w:val="BodyText"/>
      </w:pPr>
      <w:r>
        <w:t xml:space="preserve">JAPEX’s annual report details the company’s exploration and production activities, both domestically and internationally. It highlights technological innovations in offshore drilling and reservoir management, with a focus on sustainability and safety.</w:t>
      </w:r>
    </w:p>
    <w:p>
      <w:pPr>
        <w:pStyle w:val="BodyText"/>
      </w:pPr>
      <w:r>
        <w:t xml:space="preserve">This report is a credible source of industry-specific data and trends. It reflects the priorities and challenges faced by petroleum engineers working in Japan’s leading exploration company.</w:t>
      </w:r>
    </w:p>
    <w:p>
      <w:pPr>
        <w:pStyle w:val="BodyText"/>
      </w:pPr>
      <w:r>
        <w:t xml:space="preserve">Provides practical insights into the operational and technological aspects of petroleum engineering in Japan.</w:t>
      </w:r>
    </w:p>
    <w:p>
      <w:pPr>
        <w:pStyle w:val="BodyText"/>
      </w:pPr>
      <w:r>
        <w:t xml:space="preserve">International Energy Agency (IEA). (2023). Japan Energy Policy Review 2023. Paris: IEA.</w:t>
      </w:r>
    </w:p>
    <w:p>
      <w:pPr>
        <w:pStyle w:val="BodyText"/>
      </w:pPr>
      <w:r>
        <w:t xml:space="preserve">The IEA’s review assesses Japan’s energy policies, including its petroleum sector. It evaluates Japan’s progress in energy efficiency, renewable energy integration, and decarbonization efforts, while highlighting the continued importance of oil and gas.</w:t>
      </w:r>
    </w:p>
    <w:p>
      <w:pPr>
        <w:pStyle w:val="BodyText"/>
      </w:pPr>
      <w:r>
        <w:t xml:space="preserve">As an independent international organization, the IEA provides an objective analysis of Japan’s energy landscape. This report is particularly useful for understanding global perspectives on Japan’s petroleum engineering sector.</w:t>
      </w:r>
    </w:p>
    <w:p>
      <w:pPr>
        <w:pStyle w:val="BodyText"/>
      </w:pPr>
      <w:r>
        <w:t xml:space="preserve">Offers a broader context for the role of petroleum engineering in Japan’s transition to a low-carbon economy.</w:t>
      </w:r>
    </w:p>
    <w:p>
      <w:pPr>
        <w:pStyle w:val="BodyText"/>
      </w:pPr>
      <w:r>
        <w:t xml:space="preserve">Tanaka, H., &amp; Yamamoto, K. (2020). Offshore Oil and Gas Development in Japan: Challenges and Opportunities. Journal of Petroleum Science and Engineering, 195, 107-119.</w:t>
      </w:r>
    </w:p>
    <w:p>
      <w:pPr>
        <w:pStyle w:val="BodyText"/>
      </w:pPr>
      <w:r>
        <w:t xml:space="preserve">This peer-reviewed article examines the technical and environmental challenges of offshore oil and gas development in Japan. It discusses geological complexities, regulatory hurdles, and the need for advanced engineering solutions.</w:t>
      </w:r>
    </w:p>
    <w:p>
      <w:pPr>
        <w:pStyle w:val="BodyText"/>
      </w:pPr>
      <w:r>
        <w:t xml:space="preserve">Written by experts in the field, this article is a rigorous and well-researched source. It provides detailed technical insights relevant to petroleum engineers working in Japan’s offshore regions.</w:t>
      </w:r>
    </w:p>
    <w:p>
      <w:pPr>
        <w:pStyle w:val="BodyText"/>
      </w:pPr>
      <w:r>
        <w:t xml:space="preserve">Directly addresses the technical challenges faced by petroleum engineers in Japan, particularly in offshore projects.</w:t>
      </w:r>
    </w:p>
    <w:p>
      <w:pPr>
        <w:pStyle w:val="BodyText"/>
      </w:pPr>
      <w:r>
        <w:t xml:space="preserve">Japan Oil, Gas and Metals National Corporation (JOGMEC). (2022). Report on Domestic Oil and Gas Exploration. Tokyo: JOGMEC.</w:t>
      </w:r>
    </w:p>
    <w:p>
      <w:pPr>
        <w:pStyle w:val="BodyText"/>
      </w:pPr>
      <w:r>
        <w:t xml:space="preserve">JOGMEC’s report outlines the status of domestic oil and gas exploration in Japan. It highlights key projects, technological advancements, and government support for enhancing energy self-sufficiency.</w:t>
      </w:r>
    </w:p>
    <w:p>
      <w:pPr>
        <w:pStyle w:val="BodyText"/>
      </w:pPr>
      <w:r>
        <w:t xml:space="preserve">As a government-affiliated organization, JOGMEC provides authoritative and detailed information on Japan’s domestic petroleum sector. This report is a valuable resource for understanding national priorities.</w:t>
      </w:r>
    </w:p>
    <w:p>
      <w:pPr>
        <w:pStyle w:val="BodyText"/>
      </w:pPr>
      <w:r>
        <w:t xml:space="preserve">Crucial for petroleum engineers interested in domestic exploration opportunities in Japan.</w:t>
      </w:r>
    </w:p>
    <w:p>
      <w:pPr>
        <w:pStyle w:val="BodyText"/>
      </w:pPr>
      <w:r>
        <w:t xml:space="preserve">Nakamura, S. (2021). Carbon Capture and Storage (CCS) in Japan: A Pathway for Sustainable Petroleum Engineering. Energy Policy, 158, 112-125.</w:t>
      </w:r>
    </w:p>
    <w:p>
      <w:pPr>
        <w:pStyle w:val="BodyText"/>
      </w:pPr>
      <w:r>
        <w:t xml:space="preserve">This article explores the potential of CCS technology in Japan’s petroleum sector. It discusses pilot projects, regulatory frameworks, and the role of CCS in reducing the carbon footprint of oil and gas operations.</w:t>
      </w:r>
    </w:p>
    <w:p>
      <w:pPr>
        <w:pStyle w:val="BodyText"/>
      </w:pPr>
      <w:r>
        <w:t xml:space="preserve">A well-cited and peer-reviewed article, this source provides a forward-looking perspective on how petroleum engineers in Japan can contribute to sustainability goals.</w:t>
      </w:r>
    </w:p>
    <w:p>
      <w:pPr>
        <w:pStyle w:val="BodyText"/>
      </w:pPr>
      <w:r>
        <w:t xml:space="preserve">Highly relevant for understanding the integration of environmental technologies in Japan’s petroleum engineering practices.</w:t>
      </w:r>
    </w:p>
    <w:p>
      <w:pPr>
        <w:pStyle w:val="BodyText"/>
      </w:pPr>
      <w:r>
        <w:t xml:space="preserve">Society of Petroleum Engineers (SPE). (2023). SPE Japan Annual Technical Conference Proceedings. Tokyo: SPE.</w:t>
      </w:r>
    </w:p>
    <w:p>
      <w:pPr>
        <w:pStyle w:val="BodyText"/>
      </w:pPr>
      <w:r>
        <w:t xml:space="preserve">This conference proceedings document compiles research papers presented at the SPE Japan Annual Technical Conference. Topics include reservoir simulation, enhanced oil recovery, and digitalization in petroleum engineering.</w:t>
      </w:r>
    </w:p>
    <w:p>
      <w:pPr>
        <w:pStyle w:val="BodyText"/>
      </w:pPr>
      <w:r>
        <w:t xml:space="preserve">As a leading professional organization, SPE ensures high-quality, peer-reviewed content. This source is ideal for staying updated on the latest technical advancements in Japan’s petroleum engineering sector.</w:t>
      </w:r>
    </w:p>
    <w:p>
      <w:pPr>
        <w:pStyle w:val="BodyText"/>
      </w:pPr>
      <w:r>
        <w:t xml:space="preserve">Provides cutting-edge technical knowledge relevant to petroleum engineers working in Tokyo and across Japan.</w:t>
      </w:r>
    </w:p>
    <w:p>
      <w:pPr>
        <w:pStyle w:val="BodyText"/>
      </w:pPr>
      <w:r>
        <w:t xml:space="preserve">United Nations Environment Programme (UNEP). (2022). Environmental Impact of Oil and Gas Operations in Asia. Nairobi: UNEP.</w:t>
      </w:r>
    </w:p>
    <w:p>
      <w:pPr>
        <w:pStyle w:val="BodyText"/>
      </w:pPr>
      <w:r>
        <w:t xml:space="preserve">This report assesses the environmental impact of oil and gas operations in Asia, with a focus on Japan. It discusses pollution, biodiversity loss, and mitigation strategies, emphasizing the need for sustainable practices.</w:t>
      </w:r>
    </w:p>
    <w:p>
      <w:pPr>
        <w:pStyle w:val="BodyText"/>
      </w:pPr>
      <w:r>
        <w:t xml:space="preserve">UNEP’s report is a credible and comprehensive source on environmental issues. It highlights the importance of balancing economic development with environmental protection in Japan’s petroleum sector.</w:t>
      </w:r>
    </w:p>
    <w:p>
      <w:pPr>
        <w:pStyle w:val="BodyText"/>
      </w:pPr>
      <w:r>
        <w:t xml:space="preserve">Essential for petroleum engineers in Tokyo who are tasked with minimizing the environmental impact of their projects.</w:t>
      </w:r>
    </w:p>
    <w:p>
      <w:pPr>
        <w:pStyle w:val="BodyText"/>
      </w:pPr>
      <w:r>
        <w:t xml:space="preserve">This annotated bibliography provides a foundational understanding of the key issues, technologies, and policies shaping petroleum engineering in Japan, particularly in Tokyo. It serves as a valuable resource for professionals, researchers, and students seeking to navigate this dynamic field.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Japan Tokyo</dc:title>
  <dc:creator/>
  <dc:language>en</dc:language>
  <cp:keywords/>
  <dcterms:created xsi:type="dcterms:W3CDTF">2026-08-07T03:48:20Z</dcterms:created>
  <dcterms:modified xsi:type="dcterms:W3CDTF">2026-08-07T03:48:20Z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