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Almaty,</w:t>
      </w:r>
      <w:r>
        <w:t xml:space="preserve"> </w:t>
      </w:r>
      <w:r>
        <w:t xml:space="preserve">Kazakhstan</w:t>
      </w:r>
    </w:p>
    <w:bookmarkStart w:id="24" w:name="X98f07a20a1b28b9605e26aa87bfa14a6d8d1459"/>
    <w:p>
      <w:pPr>
        <w:pStyle w:val="Heading1"/>
      </w:pPr>
      <w:r>
        <w:t xml:space="preserve">Annotated Bibliography: Petroleum Engineering in Almaty, Kazakhstan</w:t>
      </w:r>
    </w:p>
    <w:p>
      <w:pPr>
        <w:pStyle w:val="FirstParagraph"/>
      </w:pPr>
      <w:r>
        <w:t xml:space="preserve">This annotated bibliography compiles essential resources regarding the role, challenges, and opportunities of the Petroleum Engineer within the specific context of Kazakhstan, with a particular focus on the economic and educational hub of Almaty. As the former capital and current financial center, Almaty serves as the headquarters for many national and international oil and gas companies operating in the Caspian region. The selected sources cover geological assessments, regulatory frameworks, technological advancements, and the educational landscape necessary for professionals operating in this region.</w:t>
      </w:r>
    </w:p>
    <w:bookmarkStart w:id="20" w:name="geological-and-resource-assessments"/>
    <w:p>
      <w:pPr>
        <w:pStyle w:val="Heading2"/>
      </w:pPr>
      <w:r>
        <w:t xml:space="preserve">Geological and Resource Assessments</w:t>
      </w:r>
    </w:p>
    <w:p>
      <w:pPr>
        <w:pStyle w:val="FirstParagraph"/>
      </w:pPr>
      <w:r>
        <w:t xml:space="preserve">1. International Energy Agency (IEA). (2022).</w:t>
      </w:r>
      <w:r>
        <w:t xml:space="preserve"> </w:t>
      </w:r>
      <w:r>
        <w:rPr>
          <w:iCs/>
          <w:i/>
        </w:rPr>
        <w:t xml:space="preserve">Kazakhstan Energy Policy Review</w:t>
      </w:r>
      <w:r>
        <w:t xml:space="preserve">. IEA Publications.</w:t>
      </w:r>
    </w:p>
    <w:p>
      <w:pPr>
        <w:pStyle w:val="BodyText"/>
      </w:pPr>
      <w:r>
        <w:t xml:space="preserve">This comprehensive report by the International Energy Agency provides a critical analysis of Kazakhstan's energy sector, focusing heavily on its oil and gas reserves. For the Petroleum Engineer based in Almaty, this document is vital for understanding the macro-level resource availability in key fields such as Kashagan, Tengiz, and Karachaganak. The report details the geological complexities of these fields, including high pressure, high temperature (HPHT) conditions, and sour gas content. It offers data-driven insights into production forecasts and the strategic importance of Kazakhstan's reserves in the global energy market. Engineers can utilize this information to align their technical projects with national energy goals and international expectations.</w:t>
      </w:r>
    </w:p>
    <w:p>
      <w:pPr>
        <w:pStyle w:val="BodyText"/>
      </w:pPr>
      <w:r>
        <w:t xml:space="preserve">2. National Oil Company of Kazakhstan (KazMunayGas). (2023).</w:t>
      </w:r>
      <w:r>
        <w:t xml:space="preserve"> </w:t>
      </w:r>
      <w:r>
        <w:rPr>
          <w:iCs/>
          <w:i/>
        </w:rPr>
        <w:t xml:space="preserve">Annual Report: Strategic Development and Asset Management</w:t>
      </w:r>
      <w:r>
        <w:t xml:space="preserve">. KazMunayGas JSC.</w:t>
      </w:r>
    </w:p>
    <w:p>
      <w:pPr>
        <w:pStyle w:val="BodyText"/>
      </w:pPr>
      <w:r>
        <w:t xml:space="preserve">As the state-owned national oil company headquartered in Almaty, KazMunayGas (KMG) is the primary employer and regulator of petroleum activities in the country. This annual report outlines the company's operational strategies, investment plans, and technological priorities. For a Petroleum Engineer, this source is indispensable for understanding the corporate direction of the industry in Kazakhstan. It highlights specific initiatives regarding enhanced oil recovery (EOR) and the modernization of aging infrastructure. The report also discusses the integration of digital technologies in field operations, a trend that is rapidly gaining traction in Almaty-based engineering firms.</w:t>
      </w:r>
    </w:p>
    <w:bookmarkEnd w:id="20"/>
    <w:bookmarkStart w:id="21" w:name="regulatory-and-environmental-frameworks"/>
    <w:p>
      <w:pPr>
        <w:pStyle w:val="Heading2"/>
      </w:pPr>
      <w:r>
        <w:t xml:space="preserve">Regulatory and Environmental Frameworks</w:t>
      </w:r>
    </w:p>
    <w:p>
      <w:pPr>
        <w:pStyle w:val="FirstParagraph"/>
      </w:pPr>
      <w:r>
        <w:t xml:space="preserve">3. Ministry of Energy of the Republic of Kazakhstan. (2021).</w:t>
      </w:r>
      <w:r>
        <w:t xml:space="preserve"> </w:t>
      </w:r>
      <w:r>
        <w:rPr>
          <w:iCs/>
          <w:i/>
        </w:rPr>
        <w:t xml:space="preserve">Subsoil Code of the Republic of Kazakhstan</w:t>
      </w:r>
      <w:r>
        <w:t xml:space="preserve">. Government of Kazakhstan.</w:t>
      </w:r>
    </w:p>
    <w:p>
      <w:pPr>
        <w:pStyle w:val="BodyText"/>
      </w:pPr>
      <w:r>
        <w:t xml:space="preserve">The Subsoil Code is the fundamental legal framework governing all petroleum engineering activities in Kazakhstan. This document outlines the licensing procedures, environmental protection requirements, and safety standards that engineers must adhere to. For professionals working in Almaty, where many legal and administrative decisions are made, understanding this code is crucial for compliance. It details the obligations regarding land reclamation, waste management, and emissions control. The code also addresses the rights and responsibilities of foreign investors, which is relevant given the multinational nature of the oil industry in Kazakhstan.</w:t>
      </w:r>
    </w:p>
    <w:p>
      <w:pPr>
        <w:pStyle w:val="BodyText"/>
      </w:pPr>
      <w:r>
        <w:t xml:space="preserve">4. World Bank. (2020).</w:t>
      </w:r>
      <w:r>
        <w:t xml:space="preserve"> </w:t>
      </w:r>
      <w:r>
        <w:rPr>
          <w:iCs/>
          <w:i/>
        </w:rPr>
        <w:t xml:space="preserve">Kazakhstan: Environmental and Social Safeguards in the Oil and Gas Sector</w:t>
      </w:r>
      <w:r>
        <w:t xml:space="preserve">. World Bank Group.</w:t>
      </w:r>
    </w:p>
    <w:p>
      <w:pPr>
        <w:pStyle w:val="BodyText"/>
      </w:pPr>
      <w:r>
        <w:t xml:space="preserve">This report examines the environmental and social challenges associated with oil and gas extraction in Kazakhstan, particularly in ecologically sensitive areas like the Caspian Sea. It provides guidelines for mitigating environmental impact, which is a growing concern for Petroleum Engineers. The document emphasizes the need for sustainable practices and community engagement. For engineers in Almaty, this source offers best practices for integrating environmental safeguards into project design and execution. It also highlights the importance of transparency and accountability in the sector, which are key themes in current industry discourse.</w:t>
      </w:r>
    </w:p>
    <w:bookmarkEnd w:id="21"/>
    <w:bookmarkStart w:id="22" w:name="Xf24c6459db6ac1df15517e0e52c1b660c9c89a0"/>
    <w:p>
      <w:pPr>
        <w:pStyle w:val="Heading2"/>
      </w:pPr>
      <w:r>
        <w:t xml:space="preserve">Technological Advancements and Innovation</w:t>
      </w:r>
    </w:p>
    <w:p>
      <w:pPr>
        <w:pStyle w:val="FirstParagraph"/>
      </w:pPr>
      <w:r>
        <w:t xml:space="preserve">5. Society of Petroleum Engineers (SPE). (2022).</w:t>
      </w:r>
      <w:r>
        <w:t xml:space="preserve"> </w:t>
      </w:r>
      <w:r>
        <w:rPr>
          <w:iCs/>
          <w:i/>
        </w:rPr>
        <w:t xml:space="preserve">Advances in Enhanced Oil Recovery Techniques for Heavy Oil Fields in Central Asia</w:t>
      </w:r>
      <w:r>
        <w:t xml:space="preserve">. SPE Journal.</w:t>
      </w:r>
    </w:p>
    <w:p>
      <w:pPr>
        <w:pStyle w:val="BodyText"/>
      </w:pPr>
      <w:r>
        <w:t xml:space="preserve">This technical paper focuses on the application of advanced EOR techniques in Central Asian oil fields, including those in Kazakhstan. It discusses methods such as thermal recovery, chemical flooding, and gas injection, which are critical for maximizing production from mature fields. For Petroleum Engineers in Almaty, this source provides valuable technical insights and case studies that can be applied to local projects. The paper also highlights the challenges of implementing these technologies in remote and harsh environments, which are common in Kazakhstan's oil-rich regions.</w:t>
      </w:r>
    </w:p>
    <w:p>
      <w:pPr>
        <w:pStyle w:val="BodyText"/>
      </w:pPr>
      <w:r>
        <w:t xml:space="preserve">6. Nazarbayev University. (2023).</w:t>
      </w:r>
      <w:r>
        <w:t xml:space="preserve"> </w:t>
      </w:r>
      <w:r>
        <w:rPr>
          <w:iCs/>
          <w:i/>
        </w:rPr>
        <w:t xml:space="preserve">Research in Petroleum Engineering: Innovations for the Future</w:t>
      </w:r>
      <w:r>
        <w:t xml:space="preserve">. Nazarbayev University School of Engineering.</w:t>
      </w:r>
    </w:p>
    <w:p>
      <w:pPr>
        <w:pStyle w:val="BodyText"/>
      </w:pPr>
      <w:r>
        <w:t xml:space="preserve">Nazarbayev University, located in Astana but with strong ties to Almaty's academic and industrial communities, is a leading center for research in petroleum engineering in Kazakhstan. This publication summarizes recent research projects and innovations developed by the university's faculty and students. It covers topics such as reservoir simulation, drilling optimization, and the use of artificial intelligence in petroleum engineering. For professionals in Almaty, this source offers a glimpse into the cutting-edge technologies and methodologies that are shaping the future of the industry in Kazakhstan.</w:t>
      </w:r>
    </w:p>
    <w:bookmarkEnd w:id="22"/>
    <w:bookmarkStart w:id="23" w:name="educational-and-professional-development"/>
    <w:p>
      <w:pPr>
        <w:pStyle w:val="Heading2"/>
      </w:pPr>
      <w:r>
        <w:t xml:space="preserve">Educational and Professional Development</w:t>
      </w:r>
    </w:p>
    <w:p>
      <w:pPr>
        <w:pStyle w:val="FirstParagraph"/>
      </w:pPr>
      <w:r>
        <w:t xml:space="preserve">7. Almaty University of Energy and Mining (AUEM). (2022).</w:t>
      </w:r>
      <w:r>
        <w:t xml:space="preserve"> </w:t>
      </w:r>
      <w:r>
        <w:rPr>
          <w:iCs/>
          <w:i/>
        </w:rPr>
        <w:t xml:space="preserve">Curriculum and Training Programs for Petroleum Engineers</w:t>
      </w:r>
      <w:r>
        <w:t xml:space="preserve">. AUEM Publications.</w:t>
      </w:r>
    </w:p>
    <w:p>
      <w:pPr>
        <w:pStyle w:val="BodyText"/>
      </w:pPr>
      <w:r>
        <w:t xml:space="preserve">Almaty University of Energy and Mining is one of the premier institutions for training Petroleum Engineers in Kazakhstan. This document outlines the curriculum and training programs offered by the university, which are designed to meet the needs of the local and international oil and gas industry. It covers core subjects such as reservoir engineering, drilling engineering, and production engineering, as well as specialized courses on Kazakhstan's specific geological and regulatory environment. For aspiring and practicing engineers in Almaty, this source provides a roadmap for professional development and continuous learning.</w:t>
      </w:r>
    </w:p>
    <w:p>
      <w:pPr>
        <w:pStyle w:val="BodyText"/>
      </w:pPr>
      <w:r>
        <w:t xml:space="preserve">8. Kazakhstan Chamber of Commerce and Industry. (2021).</w:t>
      </w:r>
      <w:r>
        <w:t xml:space="preserve"> </w:t>
      </w:r>
      <w:r>
        <w:rPr>
          <w:iCs/>
          <w:i/>
        </w:rPr>
        <w:t xml:space="preserve">The Role of Petroleum Engineering in Kazakhstan's Economic Development</w:t>
      </w:r>
      <w:r>
        <w:t xml:space="preserve">. KCCI Report.</w:t>
      </w:r>
    </w:p>
    <w:p>
      <w:pPr>
        <w:pStyle w:val="BodyText"/>
      </w:pPr>
      <w:r>
        <w:t xml:space="preserve">This report by the Kazakhstan Chamber of Commerce and Industry highlights the economic significance of the petroleum sector and the role of Petroleum Engineers in driving growth and innovation. It discusses the challenges and opportunities facing the industry, including the need for skilled professionals and the importance of international collaboration. For engineers in Almaty, this source provides a broader perspective on the industry's impact on the national economy and the strategic importance of their work. It also offers insights into the business and economic aspects of petroleum engineering, which are essential for career advancement.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Almaty, Kazakhstan</dc:title>
  <dc:creator/>
  <dc:language>en</dc:language>
  <cp:keywords/>
  <dcterms:created xsi:type="dcterms:W3CDTF">2026-08-06T23:01:49Z</dcterms:created>
  <dcterms:modified xsi:type="dcterms:W3CDTF">2026-08-06T23:01:49Z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