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ce1464c02b1d78b017021f3943b3779a6f9fe8d"/>
    <w:p>
      <w:pPr>
        <w:pStyle w:val="Heading1"/>
      </w:pPr>
      <w:r>
        <w:t xml:space="preserve">Annotated Bibliography: Petroleum Engineering in Auckland, New Zealand</w:t>
      </w:r>
    </w:p>
    <w:p>
      <w:pPr>
        <w:pStyle w:val="FirstParagraph"/>
      </w:pPr>
      <w:r>
        <w:t xml:space="preserve">This annotated bibliography compiles essential resources regarding the role, regulatory environment, and future outlook of the Petroleum Engineer within the specific context of New Zealand, with a particular focus on the commercial and educational hub of Auckland. As New Zealand transitions toward a low-carbon economy, the scope of petroleum engineering in Auckland has shifted from traditional extraction to include carbon capture, storage, and utilization (CCUS), as well as the management of legacy assets. The following sources provide a comprehensive overview of the technical, legal, and environmental frameworks governing this profession in the region.</w:t>
      </w:r>
    </w:p>
    <w:bookmarkStart w:id="20" w:name="X001ab4c93e5915b00f1c78bc93d0c7abb05c5be"/>
    <w:p>
      <w:pPr>
        <w:pStyle w:val="Heading2"/>
      </w:pPr>
      <w:r>
        <w:t xml:space="preserve">Introduction to the Role and Industry Context</w:t>
      </w:r>
    </w:p>
    <w:p>
      <w:pPr>
        <w:pStyle w:val="FirstParagraph"/>
      </w:pPr>
      <w:r>
        <w:t xml:space="preserve">Engineering New Zealand. (2023).</w:t>
      </w:r>
      <w:r>
        <w:t xml:space="preserve"> </w:t>
      </w:r>
      <w:r>
        <w:rPr>
          <w:iCs/>
          <w:i/>
        </w:rPr>
        <w:t xml:space="preserve">Engineering Competency Standards: Petroleum Engineering</w:t>
      </w:r>
      <w:r>
        <w:t xml:space="preserve">. Wellington: Engineering New Zealand.</w:t>
      </w:r>
    </w:p>
    <w:p>
      <w:pPr>
        <w:pStyle w:val="BodyText"/>
      </w:pPr>
      <w:r>
        <w:t xml:space="preserve">This document is the definitive guide for professional accreditation in New Zealand. For a Petroleum Engineer operating in Auckland, this resource outlines the specific competencies required to achieve Chartered Professional Engineer (CPEng) status. It details the technical knowledge required regarding reservoir management, drilling operations, and production engineering within the New Zealand context. The annotation highlights that Auckland-based engineers must demonstrate not only technical proficiency but also a strong understanding of New Zealand’s unique geological formations and the ethical responsibilities associated with resource extraction. This source is critical for understanding the professional baseline expected by employers in the Auckland commercial sector.</w:t>
      </w:r>
    </w:p>
    <w:p>
      <w:pPr>
        <w:pStyle w:val="BodyText"/>
      </w:pPr>
      <w:r>
        <w:t xml:space="preserve">New Zealand Petroleum and Minerals (NZPM). (2022).</w:t>
      </w:r>
      <w:r>
        <w:t xml:space="preserve"> </w:t>
      </w:r>
      <w:r>
        <w:rPr>
          <w:iCs/>
          <w:i/>
        </w:rPr>
        <w:t xml:space="preserve">Annual Report: Managing New Zealand’s Petroleum Resources</w:t>
      </w:r>
      <w:r>
        <w:t xml:space="preserve">. Wellington: Crown Minerals.</w:t>
      </w:r>
    </w:p>
    <w:p>
      <w:pPr>
        <w:pStyle w:val="BodyText"/>
      </w:pPr>
      <w:r>
        <w:t xml:space="preserve">As the government agency responsible for managing New Zealand’s petroleum resources, NZPM provides vital data on exploration licenses and production statistics. This annual report is essential for Petroleum Engineers in Auckland who are involved in strategic planning or consultancy. It offers insights into the current state of the Taranaki Basin, which remains the primary source of hydrocarbons, while also detailing the government’s stance on future exploration. The report is particularly relevant for Auckland-based professionals analyzing market trends, as it reflects the regulatory tightening and the shift in government policy that directly impacts investment and project viability in the region.</w:t>
      </w:r>
    </w:p>
    <w:bookmarkEnd w:id="20"/>
    <w:bookmarkStart w:id="21" w:name="regulatory-and-environmental-frameworks"/>
    <w:p>
      <w:pPr>
        <w:pStyle w:val="Heading2"/>
      </w:pPr>
      <w:r>
        <w:t xml:space="preserve">Regulatory and Environmental Frameworks</w:t>
      </w:r>
    </w:p>
    <w:p>
      <w:pPr>
        <w:pStyle w:val="FirstParagraph"/>
      </w:pPr>
      <w:r>
        <w:t xml:space="preserve">Ministry for the Environment. (2021).</w:t>
      </w:r>
      <w:r>
        <w:t xml:space="preserve"> </w:t>
      </w:r>
      <w:r>
        <w:rPr>
          <w:iCs/>
          <w:i/>
        </w:rPr>
        <w:t xml:space="preserve">Climate Change Response (Zero Carbon) Amendment Act 2019: Implications for the Energy Sector</w:t>
      </w:r>
      <w:r>
        <w:t xml:space="preserve">. Wellington: Government of New Zealand.</w:t>
      </w:r>
    </w:p>
    <w:p>
      <w:pPr>
        <w:pStyle w:val="BodyText"/>
      </w:pPr>
      <w:r>
        <w:t xml:space="preserve">This legislative document is fundamental for any Petroleum Engineer practicing in New Zealand today. It outlines the legal obligations to reduce greenhouse gas emissions, which profoundly affects the petroleum industry. For engineers based in Auckland, where many corporate headquarters and policy think-tanks are located, understanding this Act is crucial. It dictates the operational constraints on flaring, venting, and overall carbon footprints of extraction projects. The document serves as a primary reference for adapting engineering practices to meet New Zealand’s zero-carbon goals, ensuring that technical solutions align with national environmental mandates.</w:t>
      </w:r>
    </w:p>
    <w:p>
      <w:pPr>
        <w:pStyle w:val="BodyText"/>
      </w:pPr>
      <w:r>
        <w:t xml:space="preserve">Department of Conservation (DOC). (2023).</w:t>
      </w:r>
      <w:r>
        <w:t xml:space="preserve"> </w:t>
      </w:r>
      <w:r>
        <w:rPr>
          <w:iCs/>
          <w:i/>
        </w:rPr>
        <w:t xml:space="preserve">Marine Mammals and Petroleum Exploration: Guidelines for New Zealand Waters</w:t>
      </w:r>
      <w:r>
        <w:t xml:space="preserve">. Wellington: Department of Conservation.</w:t>
      </w:r>
    </w:p>
    <w:p>
      <w:pPr>
        <w:pStyle w:val="BodyText"/>
      </w:pPr>
      <w:r>
        <w:t xml:space="preserve">Given New Zealand’s extensive coastline and the sensitivity of its marine ecosystems, this guideline is a critical resource for Petroleum Engineers involved in offshore operations or seismic surveying. Although much of the operational work occurs in Taranaki, the strategic and logistical planning often originates from Auckland. This document details the mitigation measures required to protect marine life, such as whales and dolphins, during exploration activities. It provides technical specifications for noise reduction and monitoring protocols, which are mandatory for compliance. For an Auckland-based engineer, this source ensures that project designs respect New Zealand’s high environmental standards and biodiversity commitments.</w:t>
      </w:r>
    </w:p>
    <w:bookmarkEnd w:id="21"/>
    <w:bookmarkStart w:id="22" w:name="X953d50ed44bca3fb66ceb6e18b72df4d5ca2197"/>
    <w:p>
      <w:pPr>
        <w:pStyle w:val="Heading2"/>
      </w:pPr>
      <w:r>
        <w:t xml:space="preserve">Technical Applications and Future Directions</w:t>
      </w:r>
    </w:p>
    <w:p>
      <w:pPr>
        <w:pStyle w:val="FirstParagraph"/>
      </w:pPr>
      <w:r>
        <w:t xml:space="preserve">Gernon, T. M., et al. (2020). "Geological Storage of CO2 in New Zealand: Opportunities and Challenges."</w:t>
      </w:r>
      <w:r>
        <w:t xml:space="preserve"> </w:t>
      </w:r>
      <w:r>
        <w:rPr>
          <w:iCs/>
          <w:i/>
        </w:rPr>
        <w:t xml:space="preserve">New Zealand Journal of Geology and Geophysics</w:t>
      </w:r>
      <w:r>
        <w:t xml:space="preserve">, 63(4), 450-465.</w:t>
      </w:r>
    </w:p>
    <w:p>
      <w:pPr>
        <w:pStyle w:val="BodyText"/>
      </w:pPr>
      <w:r>
        <w:t xml:space="preserve">This academic article explores the potential for using depleted petroleum reservoirs in New Zealand for Carbon Capture and Storage (CCS). It is highly relevant to the evolving role of the Petroleum Engineer in Auckland, as the industry pivots toward sustainability. The authors analyze the geological suitability of various basins for CO2 injection, a process that requires the same core competencies as hydrocarbon extraction. For engineers in Auckland, this source provides a technical roadmap for transitioning skills from traditional oil and gas to carbon management, a sector that is gaining significant traction in New Zealand’s energy transition strategy.</w:t>
      </w:r>
    </w:p>
    <w:p>
      <w:pPr>
        <w:pStyle w:val="BodyText"/>
      </w:pPr>
      <w:r>
        <w:t xml:space="preserve">University of Auckland. (2023).</w:t>
      </w:r>
      <w:r>
        <w:t xml:space="preserve"> </w:t>
      </w:r>
      <w:r>
        <w:rPr>
          <w:iCs/>
          <w:i/>
        </w:rPr>
        <w:t xml:space="preserve">Department of Chemical and Materials Engineering: Research in Energy Systems</w:t>
      </w:r>
      <w:r>
        <w:t xml:space="preserve">. Auckland: University of Auckland.</w:t>
      </w:r>
    </w:p>
    <w:p>
      <w:pPr>
        <w:pStyle w:val="BodyText"/>
      </w:pPr>
      <w:r>
        <w:t xml:space="preserve">This institutional resource highlights the cutting-edge research being conducted in Auckland regarding energy systems, including petroleum engineering applications. It covers topics such as enhanced oil recovery, reservoir simulation, and the integration of renewable energy with traditional extraction methods. For a Petroleum Engineer in Auckland, this source is valuable for staying updated on local academic advancements and potential collaboration opportunities. It reflects the city’s role as a center for innovation in the energy sector, providing technical insights that are directly applicable to solving complex engineering challenges in New Zealand’s unique geological environment.</w:t>
      </w:r>
    </w:p>
    <w:p>
      <w:pPr>
        <w:pStyle w:val="BodyText"/>
      </w:pPr>
      <w:r>
        <w:t xml:space="preserve">Energy Efficiency and Conservation Authority (EECA). (2022).</w:t>
      </w:r>
      <w:r>
        <w:t xml:space="preserve"> </w:t>
      </w:r>
      <w:r>
        <w:rPr>
          <w:iCs/>
          <w:i/>
        </w:rPr>
        <w:t xml:space="preserve">New Zealand Energy Data File: Petroleum and Gas Sector Analysis</w:t>
      </w:r>
      <w:r>
        <w:t xml:space="preserve">. Wellington: EECA.</w:t>
      </w:r>
    </w:p>
    <w:p>
      <w:pPr>
        <w:pStyle w:val="BodyText"/>
      </w:pPr>
      <w:r>
        <w:t xml:space="preserve">The EECA provides comprehensive data on energy consumption, production, and efficiency within New Zealand. This data file is an indispensable tool for Petroleum Engineers in Auckland who are involved in feasibility studies and economic analysis. It offers detailed statistics on domestic petroleum usage, import dependencies, and the efficiency of current extraction technologies. By utilizing this data, engineers can make informed decisions about resource allocation and technological investments. The report also contextualizes the petroleum sector within New Zealand’s broader energy mix, helping Auckland-based professionals understand the long-term viability and strategic importance of their work in the national economy.</w:t>
      </w:r>
    </w:p>
    <w:p>
      <w:pPr>
        <w:pStyle w:val="BodyText"/>
      </w:pPr>
      <w:r>
        <w:t xml:space="preserve">Society of Petroleum Engineers (SPE) New Zealand Section. (2023).</w:t>
      </w:r>
      <w:r>
        <w:t xml:space="preserve"> </w:t>
      </w:r>
      <w:r>
        <w:rPr>
          <w:iCs/>
          <w:i/>
        </w:rPr>
        <w:t xml:space="preserve">Proceedings of the Annual Technical Conference: Innovations in the Pacific</w:t>
      </w:r>
      <w:r>
        <w:t xml:space="preserve">. Auckland: SPE New Zealand.</w:t>
      </w:r>
    </w:p>
    <w:p>
      <w:pPr>
        <w:pStyle w:val="BodyText"/>
      </w:pPr>
      <w:r>
        <w:t xml:space="preserve">This collection of technical papers represents the forefront of petroleum engineering practice in the region. Hosted frequently in Auckland, these proceedings feature case studies from New Zealand and the wider Pacific region. They cover advanced topics such as digitalization in the oilfield, automation, and sustainable drilling practices. For a Petroleum Engineer in Auckland, this source is essential for professional development and networking. It provides practical, peer-reviewed insights into how local engineers are addressing global challenges, ensuring that technical approaches are both internationally competitive and locally relevant to New Zealand’s specific operational conditions.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Auckland, New Zealand</dc:title>
  <dc:creator/>
  <dc:language>en</dc:language>
  <cp:keywords/>
  <dcterms:created xsi:type="dcterms:W3CDTF">2026-08-07T02:18:21Z</dcterms:created>
  <dcterms:modified xsi:type="dcterms:W3CDTF">2026-08-07T02:18:21Z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