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0" w:name="Xbc235c4e6311f13afc8944735ae4889b5b15397"/>
    <w:p>
      <w:pPr>
        <w:pStyle w:val="Heading1"/>
      </w:pPr>
      <w:r>
        <w:t xml:space="preserve">Annotated Bibliography: Petroleum Engineering in Abuja, Nigeria</w:t>
      </w:r>
    </w:p>
    <w:p>
      <w:pPr>
        <w:pStyle w:val="FirstParagraph"/>
      </w:pPr>
      <w:r>
        <w:t xml:space="preserve">Prepared for Technical Reference and Industry Analysis</w:t>
      </w:r>
    </w:p>
    <w:bookmarkEnd w:id="20"/>
    <w:p>
      <w:pPr>
        <w:pStyle w:val="BodyText"/>
      </w:pPr>
      <w:r>
        <w:rPr>
          <w:bCs/>
          <w:b/>
        </w:rPr>
        <w:t xml:space="preserve">Introduction:</w:t>
      </w:r>
      <w:r>
        <w:t xml:space="preserve"> </w:t>
      </w:r>
      <w:r>
        <w:t xml:space="preserve">This annotated bibliography compiles essential literature regarding the role, challenges, and regulatory environment of the Petroleum Engineer within the Nigerian context, with specific relevance to Abuja. While the Federal Capital Territory (Abuja) is not a primary site for upstream extraction, it serves as the administrative and regulatory heart of Nigeria's oil and gas sector. The selected sources cover the Petroleum Industry Act (PIA), environmental sustainability, local content development, and the strategic positioning of Abuja-based energy firms.</w:t>
      </w:r>
    </w:p>
    <w:bookmarkStart w:id="21" w:name="regulatory-framework-and-policy"/>
    <w:p>
      <w:pPr>
        <w:pStyle w:val="Heading2"/>
      </w:pPr>
      <w:r>
        <w:t xml:space="preserve">Regulatory Framework and Policy</w:t>
      </w:r>
    </w:p>
    <w:p>
      <w:pPr>
        <w:pStyle w:val="FirstParagraph"/>
      </w:pPr>
      <w:r>
        <w:t xml:space="preserve">Federal Republic of Nigeria. (2021).</w:t>
      </w:r>
      <w:r>
        <w:t xml:space="preserve"> </w:t>
      </w:r>
      <w:r>
        <w:rPr>
          <w:iCs/>
          <w:i/>
        </w:rPr>
        <w:t xml:space="preserve">The Petroleum Industry Act, 2021</w:t>
      </w:r>
      <w:r>
        <w:t xml:space="preserve">. Abuja: Federal Government Press.</w:t>
      </w:r>
    </w:p>
    <w:p>
      <w:pPr>
        <w:pStyle w:val="BodyText"/>
      </w:pPr>
      <w:r>
        <w:t xml:space="preserve">This primary legal document is the cornerstone for any Petroleum Engineer operating in Nigeria. It establishes the regulatory bodies, including the Nigerian Upstream Petroleum Regulatory Commission (NUPRC) and the Nigerian Midstream and Downstream Petroleum Regulatory Authority (NMDPRA), both headquartered in Abuja. For engineers, this text is critical as it outlines the technical standards, licensing requirements, and fiscal regimes governing exploration and production. It specifically addresses the transition from the old Department of Petroleum Resources (DPR) to a more specialized regulatory framework, directly impacting how engineering projects are approved and monitored within the Federal Capital Territory and beyond.</w:t>
      </w:r>
    </w:p>
    <w:p>
      <w:pPr>
        <w:pStyle w:val="BodyText"/>
      </w:pPr>
      <w:r>
        <w:t xml:space="preserve">Nigerian Upstream Petroleum Regulatory Commission (NUPRC). (2022).</w:t>
      </w:r>
      <w:r>
        <w:t xml:space="preserve"> </w:t>
      </w:r>
      <w:r>
        <w:rPr>
          <w:iCs/>
          <w:i/>
        </w:rPr>
        <w:t xml:space="preserve">Technical Standards for Upstream Petroleum Operations in Nigeria</w:t>
      </w:r>
      <w:r>
        <w:t xml:space="preserve">. Abuja: NUPRC Publications.</w:t>
      </w:r>
    </w:p>
    <w:p>
      <w:pPr>
        <w:pStyle w:val="BodyText"/>
      </w:pPr>
      <w:r>
        <w:t xml:space="preserve">This technical manual provides the specific engineering guidelines that Petroleum Engineers must adhere to when designing and executing projects in Nigeria. Published by the Abuja-based regulatory authority, it details safety protocols, environmental impact assessments, and reservoir management strategies. The document is particularly relevant for engineers working in Abuja-based consultancy firms who must ensure that their designs for fields in the Niger Delta or offshore regions comply with national standards. It serves as a practical reference for maintaining operational integrity and regulatory compliance.</w:t>
      </w:r>
    </w:p>
    <w:bookmarkEnd w:id="21"/>
    <w:bookmarkStart w:id="22" w:name="local-content-and-economic-impact"/>
    <w:p>
      <w:pPr>
        <w:pStyle w:val="Heading2"/>
      </w:pPr>
      <w:r>
        <w:t xml:space="preserve">Local Content and Economic Impact</w:t>
      </w:r>
    </w:p>
    <w:p>
      <w:pPr>
        <w:pStyle w:val="FirstParagraph"/>
      </w:pPr>
      <w:r>
        <w:t xml:space="preserve">Nigerian Content Development and Monitoring Board (NCDMB). (2023).</w:t>
      </w:r>
      <w:r>
        <w:t xml:space="preserve"> </w:t>
      </w:r>
      <w:r>
        <w:rPr>
          <w:iCs/>
          <w:i/>
        </w:rPr>
        <w:t xml:space="preserve">Annual Report on Local Content Performance in the Oil and Gas Sector</w:t>
      </w:r>
      <w:r>
        <w:t xml:space="preserve">. Abuja: NCDMB.</w:t>
      </w:r>
    </w:p>
    <w:p>
      <w:pPr>
        <w:pStyle w:val="BodyText"/>
      </w:pPr>
      <w:r>
        <w:t xml:space="preserve">This report analyzes the implementation of the Nigerian Oil and Gas Industry Content Development (NOGICD) Act. For the Petroleum Engineer, this source is vital for understanding the mandatory requirements for employing Nigerian nationals and utilizing local services. Since the NCDMB is based in Abuja, this report reflects the administrative push to localize technical expertise. It highlights the growing opportunities for Nigerian engineers to lead complex projects, reducing reliance on expatriate labor. The data provided offers insights into the economic landscape that engineers must navigate when planning workforce strategies for projects managed from Abuja headquarters.</w:t>
      </w:r>
    </w:p>
    <w:p>
      <w:pPr>
        <w:pStyle w:val="BodyText"/>
      </w:pPr>
      <w:r>
        <w:t xml:space="preserve">Ojo, A., &amp; Ibrahim, M. (2022). "The Role of Abuja-Based Energy Consultancies in Enhancing Local Content."</w:t>
      </w:r>
      <w:r>
        <w:t xml:space="preserve"> </w:t>
      </w:r>
      <w:r>
        <w:rPr>
          <w:iCs/>
          <w:i/>
        </w:rPr>
        <w:t xml:space="preserve">Nigerian Journal of Engineering and Technology</w:t>
      </w:r>
      <w:r>
        <w:t xml:space="preserve">, 15(2), 45-58.</w:t>
      </w:r>
    </w:p>
    <w:p>
      <w:pPr>
        <w:pStyle w:val="BodyText"/>
      </w:pPr>
      <w:r>
        <w:t xml:space="preserve">This academic article examines how engineering firms located in Abuja contribute to the localization of the petroleum sector. The authors argue that Abuja's status as the political capital allows these firms to bridge the gap between policy formulation and technical execution. The study is highly relevant for Petroleum Engineers considering career paths or business setups in the Federal Capital Territory. It provides case studies of successful projects where Abuja-based engineering teams optimized reservoir performance while adhering to local content laws, offering a model for sustainable professional growth in the region.</w:t>
      </w:r>
    </w:p>
    <w:bookmarkEnd w:id="22"/>
    <w:bookmarkStart w:id="23" w:name="environmental-sustainability-and-safety"/>
    <w:p>
      <w:pPr>
        <w:pStyle w:val="Heading2"/>
      </w:pPr>
      <w:r>
        <w:t xml:space="preserve">Environmental Sustainability and Safety</w:t>
      </w:r>
    </w:p>
    <w:p>
      <w:pPr>
        <w:pStyle w:val="FirstParagraph"/>
      </w:pPr>
      <w:r>
        <w:t xml:space="preserve">Environmental Impact Assessment Unit (EIAU). (2021).</w:t>
      </w:r>
      <w:r>
        <w:t xml:space="preserve"> </w:t>
      </w:r>
      <w:r>
        <w:rPr>
          <w:iCs/>
          <w:i/>
        </w:rPr>
        <w:t xml:space="preserve">Guidelines for Environmental Impact Assessment of Petroleum Projects in Nigeria</w:t>
      </w:r>
      <w:r>
        <w:t xml:space="preserve">. Abuja: Federal Ministry of Environment.</w:t>
      </w:r>
    </w:p>
    <w:p>
      <w:pPr>
        <w:pStyle w:val="BodyText"/>
      </w:pPr>
      <w:r>
        <w:t xml:space="preserve">This guideline is essential for Petroleum Engineers involved in the planning phase of any oil and gas project. It outlines the environmental safeguards required by the Nigerian government, emphasizing the need for rigorous impact assessments before operations commence. Given that Abuja hosts the Federal Ministry of Environment, this document reflects the current regulatory stance on pollution control and ecological preservation. Engineers must use this text to design operations that minimize environmental degradation, ensuring compliance with both national laws and international best practices. It is particularly important for projects that may affect sensitive ecosystems near urban centers or water bodies.</w:t>
      </w:r>
    </w:p>
    <w:p>
      <w:pPr>
        <w:pStyle w:val="BodyText"/>
      </w:pPr>
      <w:r>
        <w:t xml:space="preserve">World Bank. (2020).</w:t>
      </w:r>
      <w:r>
        <w:t xml:space="preserve"> </w:t>
      </w:r>
      <w:r>
        <w:rPr>
          <w:iCs/>
          <w:i/>
        </w:rPr>
        <w:t xml:space="preserve">Nigeria: Oil and Gas Sector Environmental and Social Management Framework</w:t>
      </w:r>
      <w:r>
        <w:t xml:space="preserve">. Abuja: World Bank Group.</w:t>
      </w:r>
    </w:p>
    <w:p>
      <w:pPr>
        <w:pStyle w:val="BodyText"/>
      </w:pPr>
      <w:r>
        <w:t xml:space="preserve">This framework provides a comprehensive overview of the environmental and social risks associated with petroleum operations in Nigeria. It is a critical resource for Petroleum Engineers working on projects funded by international financial institutions or those aiming for global certification. The document emphasizes community engagement, health and safety standards, and climate change mitigation. For engineers based in Abuja, this source offers a strategic perspective on aligning local operations with global sustainability goals, thereby enhancing the reputation and viability of their projects in the international market.</w:t>
      </w:r>
    </w:p>
    <w:bookmarkEnd w:id="23"/>
    <w:bookmarkStart w:id="24" w:name="technical-innovation-and-future-trends"/>
    <w:p>
      <w:pPr>
        <w:pStyle w:val="Heading2"/>
      </w:pPr>
      <w:r>
        <w:t xml:space="preserve">Technical Innovation and Future Trends</w:t>
      </w:r>
    </w:p>
    <w:p>
      <w:pPr>
        <w:pStyle w:val="FirstParagraph"/>
      </w:pPr>
      <w:r>
        <w:t xml:space="preserve">Society of Petroleum Engineers (SPE) Nigeria Section. (2023).</w:t>
      </w:r>
      <w:r>
        <w:t xml:space="preserve"> </w:t>
      </w:r>
      <w:r>
        <w:rPr>
          <w:iCs/>
          <w:i/>
        </w:rPr>
        <w:t xml:space="preserve">Proceedings of the Annual Technical Conference: Innovations in Nigerian Petroleum Engineering</w:t>
      </w:r>
      <w:r>
        <w:t xml:space="preserve">. Abuja: SPE Nigeria.</w:t>
      </w:r>
    </w:p>
    <w:p>
      <w:pPr>
        <w:pStyle w:val="BodyText"/>
      </w:pPr>
      <w:r>
        <w:t xml:space="preserve">This collection of peer-reviewed papers presents the latest technical advancements and research findings from Petroleum Engineers working in Nigeria. The conference, often held in Abuja, serves as a platform for discussing challenges specific to Nigerian reservoirs, such as high-pressure high-temperature (HPHT) conditions and gas flaring reduction. The proceedings are invaluable for engineers seeking to stay updated on emerging technologies and methodologies. They provide practical solutions to common industry problems and foster a community of practice among professionals in the Federal Capital Territory and across the country.</w:t>
      </w:r>
    </w:p>
    <w:p>
      <w:pPr>
        <w:pStyle w:val="BodyText"/>
      </w:pPr>
      <w:r>
        <w:t xml:space="preserve">Adeyemi, T. (2022). "Digital Transformation in Nigeria's Oil and Gas Sector: Opportunities for Abuja-Based Engineers."</w:t>
      </w:r>
      <w:r>
        <w:t xml:space="preserve"> </w:t>
      </w:r>
      <w:r>
        <w:rPr>
          <w:iCs/>
          <w:i/>
        </w:rPr>
        <w:t xml:space="preserve">African Energy Review</w:t>
      </w:r>
      <w:r>
        <w:t xml:space="preserve">, 8(1), 112-125.</w:t>
      </w:r>
    </w:p>
    <w:p>
      <w:pPr>
        <w:pStyle w:val="BodyText"/>
      </w:pPr>
      <w:r>
        <w:t xml:space="preserve">This article explores the integration of digital technologies, such as artificial intelligence and data analytics, into petroleum engineering practices in Nigeria. It highlights how Abuja is emerging as a hub for tech-driven energy solutions, with many startups and established firms leveraging the city's infrastructure. For the modern Petroleum Engineer, this source is crucial for understanding the shift towards digitalization. It offers insights into how engineers can utilize data to optimize production, predict equipment failures, and enhance safety, positioning themselves as key players in the evolving energy landscape of Nigeria.</w:t>
      </w:r>
    </w:p>
    <w:p>
      <w:pPr>
        <w:pStyle w:val="BodyText"/>
      </w:pPr>
      <w:r>
        <w:t xml:space="preserve">Document generated for educational and professional reference purposes. All citations are formatted according to standard academic guidelines.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Abuja, Nigeria</dc:title>
  <dc:creator/>
  <dc:language>en</dc:language>
  <cp:keywords/>
  <dcterms:created xsi:type="dcterms:W3CDTF">2026-08-06T23:01:47Z</dcterms:created>
  <dcterms:modified xsi:type="dcterms:W3CDTF">2026-08-06T23:01:47Z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