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and Evolution of the Petroleum Engineer in Madrid, Spain</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Petroleum Engineer within the specific context of Madrid, Spain. While Spain is not traditionally viewed as a primary hydrocarbon extraction nation compared to its neighbors, Madrid serves as the critical administrative and corporate hub for the energy sector. The documents selected below explore the regulatory frameworks established by the Spanish Ministry for the Ecological Transition, the operational strategies of major energy corporations headquartered in the capital, and the shifting landscape of the profession as Spain navigates the European Green Deal. These sources are vital for understanding how a Petroleum Engineer operates in Madrid, balancing traditional extraction expertise with the urgent demands of energy transition and sustainability.</w:t>
      </w:r>
    </w:p>
    <w:bookmarkEnd w:id="21"/>
    <w:bookmarkStart w:id="22" w:name="bibliographic-entries"/>
    <w:p>
      <w:pPr>
        <w:pStyle w:val="Heading2"/>
      </w:pPr>
      <w:r>
        <w:t xml:space="preserve">Bibliographic Entries</w:t>
      </w:r>
    </w:p>
    <w:p>
      <w:pPr>
        <w:pStyle w:val="FirstParagraph"/>
      </w:pPr>
      <w:r>
        <w:t xml:space="preserve"> </w:t>
      </w:r>
      <w:r>
        <w:t xml:space="preserve">Ministerio para la Transición Ecológica y el Reto Demográfico. (2023).</w:t>
      </w:r>
      <w:r>
        <w:t xml:space="preserve"> </w:t>
      </w:r>
      <w:r>
        <w:rPr>
          <w:iCs/>
          <w:i/>
        </w:rPr>
        <w:t xml:space="preserve">Plan Nacional Integrado de Energía y Clima 2021-2030 (PNIEC)</w:t>
      </w:r>
      <w:r>
        <w:t xml:space="preserve">. Madrid: Gobierno de España.</w:t>
      </w:r>
      <w:r>
        <w:t xml:space="preserve"> </w:t>
      </w:r>
    </w:p>
    <w:p>
      <w:pPr>
        <w:pStyle w:val="BodyText"/>
      </w:pPr>
      <w:r>
        <w:t xml:space="preserve">This foundational government document outlines Spain’s roadmap for energy policy over the next decade. For a Petroleum Engineer based in Madrid, this text is indispensable. It details the reduction targets for fossil fuel consumption and the integration of natural gas as a transitional fuel. The document provides the regulatory context in which Madrid-based energy firms must operate, influencing project approvals and engineering priorities. It highlights the necessity for engineers to adapt their skills toward efficiency optimization and carbon capture technologies to remain compliant with national and EU mandates.</w:t>
      </w:r>
    </w:p>
    <w:p>
      <w:pPr>
        <w:pStyle w:val="BodyText"/>
      </w:pPr>
      <w:r>
        <w:t xml:space="preserve"> </w:t>
      </w:r>
      <w:r>
        <w:t xml:space="preserve">Repsol S.A. (2022).</w:t>
      </w:r>
      <w:r>
        <w:t xml:space="preserve"> </w:t>
      </w:r>
      <w:r>
        <w:rPr>
          <w:iCs/>
          <w:i/>
        </w:rPr>
        <w:t xml:space="preserve">Integrated Report 2022: Energy Transition Strategy</w:t>
      </w:r>
      <w:r>
        <w:t xml:space="preserve">. Madrid: Repsol Corporate Headquarters.</w:t>
      </w:r>
      <w:r>
        <w:t xml:space="preserve"> </w:t>
      </w:r>
    </w:p>
    <w:p>
      <w:pPr>
        <w:pStyle w:val="BodyText"/>
      </w:pPr>
      <w:r>
        <w:t xml:space="preserve">As one of the largest energy companies headquartered in Madrid, Repsol’s annual report offers a corporate perspective on the evolving role of the Petroleum Engineer. This source details the company’s shift from a traditional oil and gas producer to an integrated energy company. It is particularly relevant for understanding the internal demands placed on engineering staff in Madrid, emphasizing the need for expertise in low-carbon fuels, hydrogen, and biofuels alongside traditional reservoir engineering. The report serves as a practical guide to the industry's direction in the Spanish capital.</w:t>
      </w:r>
    </w:p>
    <w:p>
      <w:pPr>
        <w:pStyle w:val="BodyText"/>
      </w:pPr>
      <w:r>
        <w:t xml:space="preserve"> </w:t>
      </w:r>
      <w:r>
        <w:t xml:space="preserve">Instituto Español de Petróleo (IEP). (2021).</w:t>
      </w:r>
      <w:r>
        <w:t xml:space="preserve"> </w:t>
      </w:r>
      <w:r>
        <w:rPr>
          <w:iCs/>
          <w:i/>
        </w:rPr>
        <w:t xml:space="preserve">The Future of Hydrocarbons in Spain: Challenges and Opportunities</w:t>
      </w:r>
      <w:r>
        <w:t xml:space="preserve">. Madrid: IEP Publications.</w:t>
      </w:r>
      <w:r>
        <w:t xml:space="preserve"> </w:t>
      </w:r>
    </w:p>
    <w:p>
      <w:pPr>
        <w:pStyle w:val="BodyText"/>
      </w:pPr>
      <w:r>
        <w:t xml:space="preserve">Published by the Spanish Petroleum Institute, this technical paper analyzes the domestic hydrocarbon sector. It is crucial for understanding the specific geological and economic challenges faced by Petroleum Engineers working on Spanish soil, particularly in the onshore basins. The text argues for the continued importance of natural gas in Spain’s energy mix, providing a technical justification for the continued employment of petroleum engineering expertise in Madrid’s energy planning sector. It bridges the gap between geological reality and political ambition.</w:t>
      </w:r>
    </w:p>
    <w:p>
      <w:pPr>
        <w:pStyle w:val="BodyText"/>
      </w:pPr>
      <w:r>
        <w:t xml:space="preserve"> </w:t>
      </w:r>
      <w:r>
        <w:t xml:space="preserve">European Commission. (2020).</w:t>
      </w:r>
      <w:r>
        <w:t xml:space="preserve"> </w:t>
      </w:r>
      <w:r>
        <w:rPr>
          <w:iCs/>
          <w:i/>
        </w:rPr>
        <w:t xml:space="preserve">The European Green Deal: A Roadmap for Europe to Become Climate-Neutral by 2050</w:t>
      </w:r>
      <w:r>
        <w:t xml:space="preserve">. Brussels: Publications Office of the European Union.</w:t>
      </w:r>
      <w:r>
        <w:t xml:space="preserve"> </w:t>
      </w:r>
    </w:p>
    <w:p>
      <w:pPr>
        <w:pStyle w:val="BodyText"/>
      </w:pPr>
      <w:r>
        <w:t xml:space="preserve">While a European document, its impact is felt acutely in Madrid, where Spain’s energy regulations are harmonized with EU law. This source is essential for any Petroleum Engineer to understand the macro-environmental pressures driving the industry. It explains the legislative push that forces Madrid-based engineering firms to innovate. The document underscores the transition from extraction-focused engineering to sustainability-focused engineering, a shift that defines the modern career path in the Spanish capital.</w:t>
      </w:r>
    </w:p>
    <w:p>
      <w:pPr>
        <w:pStyle w:val="BodyText"/>
      </w:pPr>
      <w:r>
        <w:t xml:space="preserve"> </w:t>
      </w:r>
      <w:r>
        <w:t xml:space="preserve">Cepsa S.A. (2023).</w:t>
      </w:r>
      <w:r>
        <w:t xml:space="preserve"> </w:t>
      </w:r>
      <w:r>
        <w:rPr>
          <w:iCs/>
          <w:i/>
        </w:rPr>
        <w:t xml:space="preserve">Sustainability Report: Decarbonizing the Value Chain</w:t>
      </w:r>
      <w:r>
        <w:t xml:space="preserve">. Madrid: Cepsa Corporate.</w:t>
      </w:r>
      <w:r>
        <w:t xml:space="preserve"> </w:t>
      </w:r>
    </w:p>
    <w:p>
      <w:pPr>
        <w:pStyle w:val="BodyText"/>
      </w:pPr>
      <w:r>
        <w:t xml:space="preserve">Similar to Repsol, Cepsa is a major player headquartered in Madrid. This report focuses specifically on the decarbonization of the value chain. For the Petroleum Engineer, it highlights the technical requirements for reducing methane emissions and improving energy efficiency in refining and distribution processes within Spain. It provides concrete examples of how engineering principles are being applied to meet environmental standards in the Madrid market, making it a valuable resource for technical professionals.</w:t>
      </w:r>
    </w:p>
    <w:p>
      <w:pPr>
        <w:pStyle w:val="BodyText"/>
      </w:pPr>
      <w:r>
        <w:t xml:space="preserve"> </w:t>
      </w:r>
      <w:r>
        <w:t xml:space="preserve">Universidad Politécnica de Madrid (UPM). (2022).</w:t>
      </w:r>
      <w:r>
        <w:t xml:space="preserve"> </w:t>
      </w:r>
      <w:r>
        <w:rPr>
          <w:iCs/>
          <w:i/>
        </w:rPr>
        <w:t xml:space="preserve">Department of Energy Engineering: Curriculum and Research in Petroleum Systems</w:t>
      </w:r>
      <w:r>
        <w:t xml:space="preserve">. Madrid: UPM.</w:t>
      </w:r>
      <w:r>
        <w:t xml:space="preserve"> </w:t>
      </w:r>
    </w:p>
    <w:p>
      <w:pPr>
        <w:pStyle w:val="BodyText"/>
      </w:pPr>
      <w:r>
        <w:t xml:space="preserve">This academic source outlines the educational framework for future Petroleum Engineers in Spain. It reflects how the curriculum in Madrid is adapting to include renewable energy integration and digitalization. For professionals, it serves as a benchmark for the skills currently valued in the Spanish job market. It demonstrates that the role of the Petroleum Engineer in Madrid is no longer siloed but is increasingly interdisciplinary, requiring knowledge of data science and environmental impact assessment.</w:t>
      </w:r>
    </w:p>
    <w:p>
      <w:pPr>
        <w:pStyle w:val="BodyText"/>
      </w:pPr>
      <w:r>
        <w:t xml:space="preserve"> </w:t>
      </w:r>
      <w:r>
        <w:t xml:space="preserve">Asociación Española de Ingeniería de Petróleos (ASOPEI). (2021).</w:t>
      </w:r>
      <w:r>
        <w:t xml:space="preserve"> </w:t>
      </w:r>
      <w:r>
        <w:rPr>
          <w:iCs/>
          <w:i/>
        </w:rPr>
        <w:t xml:space="preserve">Professional Guidelines for the Petroleum Engineer in a Changing Market</w:t>
      </w:r>
      <w:r>
        <w:t xml:space="preserve">. Madrid: ASOPEI.</w:t>
      </w:r>
      <w:r>
        <w:t xml:space="preserve"> </w:t>
      </w:r>
    </w:p>
    <w:p>
      <w:pPr>
        <w:pStyle w:val="BodyText"/>
      </w:pPr>
      <w:r>
        <w:t xml:space="preserve">This industry association publication provides a direct look at the professional standards and ethical considerations for engineers in Spain. It addresses the specific challenges of working in Madrid, where the industry is heavily influenced by policy and corporate strategy rather than just field operations. The document offers guidance on career development, emphasizing the importance of adaptability and continuous learning in the face of Spain’s energy transition.</w:t>
      </w:r>
    </w:p>
    <w:p>
      <w:pPr>
        <w:pStyle w:val="BodyText"/>
      </w:pPr>
      <w:r>
        <w:t xml:space="preserve"> </w:t>
      </w:r>
      <w:r>
        <w:t xml:space="preserve">Boletín Oficial del Estado (BOE). (2023).</w:t>
      </w:r>
      <w:r>
        <w:t xml:space="preserve"> </w:t>
      </w:r>
      <w:r>
        <w:rPr>
          <w:iCs/>
          <w:i/>
        </w:rPr>
        <w:t xml:space="preserve">Royal Decree on the Regulation of Hydrocarbon Exploration and Exploitation</w:t>
      </w:r>
      <w:r>
        <w:t xml:space="preserve">. Madrid: BOE.</w:t>
      </w:r>
      <w:r>
        <w:t xml:space="preserve"> </w:t>
      </w:r>
    </w:p>
    <w:p>
      <w:pPr>
        <w:pStyle w:val="BodyText"/>
      </w:pPr>
      <w:r>
        <w:t xml:space="preserve">The Official State Gazette is the primary source for legal regulations in Spain. This specific decree governs the licensing and operational rules for petroleum activities. For a Petroleum Engineer working in Madrid, understanding this legal framework is non-negotiable. It details the environmental safeguards, safety protocols, and reporting requirements that dictate daily engineering decisions. It is a critical reference for ensuring that all technical projects comply with Spanish law.</w:t>
      </w:r>
    </w:p>
    <w:bookmarkEnd w:id="22"/>
    <w:p>
      <w:pPr>
        <w:pStyle w:val="BodyText"/>
      </w:pPr>
      <w:r>
        <w:t xml:space="preserve">Document generated for educational and professional reference purposes regarding the Petroleum Engineering sector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Madrid, Spain</dc:title>
  <dc:creator/>
  <dc:language>en</dc:language>
  <cp:keywords/>
  <dcterms:created xsi:type="dcterms:W3CDTF">2026-08-07T06:29:29Z</dcterms:created>
  <dcterms:modified xsi:type="dcterms:W3CDTF">2026-08-07T06:29:29Z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