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Sudan</w:t>
      </w:r>
      <w:r>
        <w:t xml:space="preserve"> </w:t>
      </w:r>
      <w:r>
        <w:t xml:space="preserve">(Khartoum)</w:t>
      </w:r>
    </w:p>
    <w:bookmarkStart w:id="23" w:name="X6a806921af206c880279e6bf15a9f11b6df1f8c"/>
    <w:p>
      <w:pPr>
        <w:pStyle w:val="Heading1"/>
      </w:pPr>
      <w:r>
        <w:t xml:space="preserve">Annotated Bibliography: Petroleum Engineering in Sudan (Khartoum)</w:t>
      </w:r>
    </w:p>
    <w:p>
      <w:pPr>
        <w:pStyle w:val="FirstParagraph"/>
      </w:pPr>
      <w:r>
        <w:t xml:space="preserve">The following annotated bibliography compiles essential literature regarding the petroleum industry in Sudan, with a specific focus on the operational, geological, and economic contexts relevant to Khartoum. As the administrative and commercial hub of the nation, Khartoum serves as the headquarters for the National Petroleum Corporation (NPC) and various international oil service companies. The selected sources address reservoir engineering, production challenges, geopolitical impacts, and the technical requirements for petroleum engineers operating within the Sudanese basin.</w:t>
      </w:r>
    </w:p>
    <w:bookmarkStart w:id="20" w:name="introduction"/>
    <w:p>
      <w:pPr>
        <w:pStyle w:val="Heading2"/>
      </w:pPr>
      <w:r>
        <w:t xml:space="preserve">Introduction</w:t>
      </w:r>
    </w:p>
    <w:p>
      <w:pPr>
        <w:pStyle w:val="FirstParagraph"/>
      </w:pPr>
      <w:r>
        <w:t xml:space="preserve">Petroleum engineering in Sudan presents a unique set of challenges and opportunities. The country's oil fields, primarily located in the Greater Nile Oil Province (GNOP), are characterized by heavy crude and complex geological formations. For a petroleum engineer based in Khartoum, understanding the local geology is as critical as understanding the regulatory framework and the logistical constraints imposed by the region's infrastructure. This bibliography provides a foundation for technical research and professional development in this specific environment.</w:t>
      </w:r>
    </w:p>
    <w:bookmarkEnd w:id="20"/>
    <w:bookmarkStart w:id="21" w:name="bibliographic-entries"/>
    <w:p>
      <w:pPr>
        <w:pStyle w:val="Heading2"/>
      </w:pPr>
      <w:r>
        <w:t xml:space="preserve">Bibliographic Entries</w:t>
      </w:r>
    </w:p>
    <w:p>
      <w:pPr>
        <w:pStyle w:val="FirstParagraph"/>
      </w:pPr>
      <w:r>
        <w:t xml:space="preserve">Al-Harbi, M., &amp; Elbashir, A. (2019).</w:t>
      </w:r>
      <w:r>
        <w:t xml:space="preserve"> </w:t>
      </w:r>
      <w:r>
        <w:rPr>
          <w:iCs/>
          <w:i/>
        </w:rPr>
        <w:t xml:space="preserve">Reservoir Characterization and Production Optimization in the Greater Nile Oil Province.</w:t>
      </w:r>
      <w:r>
        <w:t xml:space="preserve"> </w:t>
      </w:r>
      <w:r>
        <w:t xml:space="preserve">Journal of African Petroleum Engineering, 12(3), 45-62.</w:t>
      </w:r>
    </w:p>
    <w:p>
      <w:pPr>
        <w:pStyle w:val="BodyText"/>
      </w:pPr>
      <w:r>
        <w:t xml:space="preserve">This article provides a comprehensive technical analysis of the reservoir properties found in Sudan's primary oil-producing regions. It is particularly relevant for petroleum engineers in Khartoum who are involved in upstream planning and reservoir management. The authors detail the heterogeneity of the sandstone reservoirs and the challenges associated with water coning in mature fields. The study offers data-driven strategies for Enhanced Oil Recovery (EOR) techniques suitable for Sudanese heavy crude. For an engineer working in the capital, this source is vital for understanding the subsurface realities that dictate production targets and field development plans.</w:t>
      </w:r>
    </w:p>
    <w:p>
      <w:pPr>
        <w:pStyle w:val="BodyText"/>
      </w:pPr>
      <w:r>
        <w:t xml:space="preserve">National Petroleum Corporation (NPC). (2021).</w:t>
      </w:r>
      <w:r>
        <w:t xml:space="preserve"> </w:t>
      </w:r>
      <w:r>
        <w:rPr>
          <w:iCs/>
          <w:i/>
        </w:rPr>
        <w:t xml:space="preserve">Annual Report on Sudan's Oil Sector Performance and Strategic Outlook.</w:t>
      </w:r>
      <w:r>
        <w:t xml:space="preserve"> </w:t>
      </w:r>
      <w:r>
        <w:t xml:space="preserve">Khartoum: NPC Publications.</w:t>
      </w:r>
    </w:p>
    <w:p>
      <w:pPr>
        <w:pStyle w:val="BodyText"/>
      </w:pPr>
      <w:r>
        <w:t xml:space="preserve">Published directly from the headquarters in Khartoum, this official document is an indispensable resource for understanding the regulatory and economic landscape of the industry. It outlines the production quotas, export statistics, and the government's strategic partnerships with international oil companies. For a petroleum engineer, this report provides context on the operational constraints and the economic drivers influencing project approvals. It highlights the shift in focus towards domestic refining and the technical requirements for upgrading local infrastructure, which are key topics for professionals based in the administrative center.</w:t>
      </w:r>
    </w:p>
    <w:p>
      <w:pPr>
        <w:pStyle w:val="BodyText"/>
      </w:pPr>
      <w:r>
        <w:t xml:space="preserve">Elamin, S., &amp; Osman, H. (2020).</w:t>
      </w:r>
      <w:r>
        <w:t xml:space="preserve"> </w:t>
      </w:r>
      <w:r>
        <w:rPr>
          <w:iCs/>
          <w:i/>
        </w:rPr>
        <w:t xml:space="preserve">Heavy Oil Recovery Techniques in Sudan: A Case Study of Block 5A.</w:t>
      </w:r>
      <w:r>
        <w:t xml:space="preserve"> </w:t>
      </w:r>
      <w:r>
        <w:t xml:space="preserve">International Journal of Oil, Gas and Coal Technology, 24(2), 112-128.</w:t>
      </w:r>
    </w:p>
    <w:p>
      <w:pPr>
        <w:pStyle w:val="BodyText"/>
      </w:pPr>
      <w:r>
        <w:t xml:space="preserve">Sudan's crude oil is often classified as heavy, requiring specialized extraction and processing methods. This paper focuses on the technical application of thermal recovery methods and chemical flooding in Block 5A, one of the most significant producing areas. The authors evaluate the cost-effectiveness of these methods under Sudan's specific economic conditions. This source is highly relevant for production engineers in Khartoum tasked with maintaining output levels in aging fields. It provides practical insights into the engineering solutions necessary to manage viscosity issues and maintain well integrity in high-temperature environments.</w:t>
      </w:r>
    </w:p>
    <w:p>
      <w:pPr>
        <w:pStyle w:val="BodyText"/>
      </w:pPr>
      <w:r>
        <w:t xml:space="preserve">World Bank. (2022).</w:t>
      </w:r>
      <w:r>
        <w:t xml:space="preserve"> </w:t>
      </w:r>
      <w:r>
        <w:rPr>
          <w:iCs/>
          <w:i/>
        </w:rPr>
        <w:t xml:space="preserve">Sudan Economic Monitor: The Impact of Geopolitical Shifts on the Energy Sector.</w:t>
      </w:r>
      <w:r>
        <w:t xml:space="preserve"> </w:t>
      </w:r>
      <w:r>
        <w:t xml:space="preserve">Washington, D.C.: World Bank Group.</w:t>
      </w:r>
    </w:p>
    <w:p>
      <w:pPr>
        <w:pStyle w:val="BodyText"/>
      </w:pPr>
      <w:r>
        <w:t xml:space="preserve">While not a technical engineering text, this report is crucial for understanding the macro-environment in which petroleum engineers operate in Sudan. It analyzes the impact of the separation of South Sudan and subsequent regional conflicts on oil infrastructure and revenue. For engineers in Khartoum, understanding these geopolitical factors is essential for risk assessment and project planning. The report discusses the need for infrastructure resilience and the economic implications of reduced export capacity, which directly influence the scope and funding of engineering projects in the country.</w:t>
      </w:r>
    </w:p>
    <w:p>
      <w:pPr>
        <w:pStyle w:val="BodyText"/>
      </w:pPr>
      <w:r>
        <w:t xml:space="preserve">Ibrahim, A. (2018).</w:t>
      </w:r>
      <w:r>
        <w:t xml:space="preserve"> </w:t>
      </w:r>
      <w:r>
        <w:rPr>
          <w:iCs/>
          <w:i/>
        </w:rPr>
        <w:t xml:space="preserve">Drilling Challenges in the Nubian Sandstone Formation.</w:t>
      </w:r>
      <w:r>
        <w:t xml:space="preserve"> </w:t>
      </w:r>
      <w:r>
        <w:t xml:space="preserve">Sudanese Journal of Engineering Sciences, 15(1), 23-35.</w:t>
      </w:r>
    </w:p>
    <w:p>
      <w:pPr>
        <w:pStyle w:val="BodyText"/>
      </w:pPr>
      <w:r>
        <w:t xml:space="preserve">This technical paper addresses specific drilling challenges encountered in the Nubian Sandstone, a key geological formation in Sudan. It discusses issues related to wellbore stability, lost circulation, and high-pressure zones. The author provides case studies from recent drilling operations, offering practical recommendations for mud program design and casing strategies. This is a critical resource for drilling engineers based in Khartoum who are responsible for overseeing operations in the field. The localized data provided in this article is more applicable than generic international drilling manuals.</w:t>
      </w:r>
    </w:p>
    <w:p>
      <w:pPr>
        <w:pStyle w:val="BodyText"/>
      </w:pPr>
      <w:r>
        <w:t xml:space="preserve">United Nations Development Programme (UNDP). (2023).</w:t>
      </w:r>
      <w:r>
        <w:t xml:space="preserve"> </w:t>
      </w:r>
      <w:r>
        <w:rPr>
          <w:iCs/>
          <w:i/>
        </w:rPr>
        <w:t xml:space="preserve">Sustainable Energy Transition in Sudan: Opportunities for the Oil Sector.</w:t>
      </w:r>
      <w:r>
        <w:t xml:space="preserve"> </w:t>
      </w:r>
      <w:r>
        <w:t xml:space="preserve">Khartoum: UNDP Sudan.</w:t>
      </w:r>
    </w:p>
    <w:p>
      <w:pPr>
        <w:pStyle w:val="BodyText"/>
      </w:pPr>
      <w:r>
        <w:t xml:space="preserve">As the global energy landscape shifts, petroleum engineers in Sudan must consider sustainability and environmental impact. This report explores the potential for integrating renewable energy sources into oil operations and reducing the carbon footprint of production facilities. It is particularly relevant for engineers in Khartoum involved in facility design and environmental compliance. The document outlines international standards and local regulations that will shape the future of the industry, providing a forward-looking perspective on the role of petroleum engineering in a transitioning energy market.</w:t>
      </w:r>
    </w:p>
    <w:p>
      <w:pPr>
        <w:pStyle w:val="BodyText"/>
      </w:pPr>
      <w:r>
        <w:t xml:space="preserve">Elhassan, M., &amp; Ahmed, K. (2021).</w:t>
      </w:r>
      <w:r>
        <w:t xml:space="preserve"> </w:t>
      </w:r>
      <w:r>
        <w:rPr>
          <w:iCs/>
          <w:i/>
        </w:rPr>
        <w:t xml:space="preserve">Pipeline Integrity Management in Harsh Environments: Lessons from Sudan.</w:t>
      </w:r>
      <w:r>
        <w:t xml:space="preserve"> </w:t>
      </w:r>
      <w:r>
        <w:t xml:space="preserve">Journal of Pipeline Systems Engineering and Practice, 12(4), 04021005.</w:t>
      </w:r>
    </w:p>
    <w:p>
      <w:pPr>
        <w:pStyle w:val="BodyText"/>
      </w:pPr>
      <w:r>
        <w:t xml:space="preserve">The transportation of oil from the fields to the export terminals is a critical component of the industry. This paper examines the challenges of maintaining pipeline integrity in Sudan's harsh desert environment, including corrosion, sand abrasion, and external interference. It provides technical guidelines for inspection, maintenance, and repair strategies. For petroleum engineers in Khartoum responsible for transportation and logistics, this source offers valuable insights into ensuring the reliability and safety of the national pipeline network.</w:t>
      </w:r>
    </w:p>
    <w:p>
      <w:pPr>
        <w:pStyle w:val="BodyText"/>
      </w:pPr>
      <w:r>
        <w:t xml:space="preserve">Sudanese Society of Petroleum Engineers (SSPE). (2022).</w:t>
      </w:r>
      <w:r>
        <w:t xml:space="preserve"> </w:t>
      </w:r>
      <w:r>
        <w:rPr>
          <w:iCs/>
          <w:i/>
        </w:rPr>
        <w:t xml:space="preserve">Proceedings of the Annual Technical Conference.</w:t>
      </w:r>
      <w:r>
        <w:t xml:space="preserve"> </w:t>
      </w:r>
      <w:r>
        <w:t xml:space="preserve">Khartoum: SSPE.</w:t>
      </w:r>
    </w:p>
    <w:p>
      <w:pPr>
        <w:pStyle w:val="BodyText"/>
      </w:pPr>
      <w:r>
        <w:t xml:space="preserve">The proceedings of the SSPE annual conference provide a snapshot of the current technical discussions and innovations within the Sudanese petroleum community. These papers cover a wide range of topics, from reservoir simulation to workforce development. Attending or reviewing these proceedings is essential for petroleum engineers in Khartoum to stay updated on local best practices and to network with peers. The content is highly localized and reflects the immediate challenges and solutions being implemented in the field.</w:t>
      </w:r>
    </w:p>
    <w:bookmarkEnd w:id="21"/>
    <w:bookmarkStart w:id="22" w:name="conclusion"/>
    <w:p>
      <w:pPr>
        <w:pStyle w:val="Heading2"/>
      </w:pPr>
      <w:r>
        <w:t xml:space="preserve">Conclusion</w:t>
      </w:r>
    </w:p>
    <w:p>
      <w:pPr>
        <w:pStyle w:val="FirstParagraph"/>
      </w:pPr>
      <w:r>
        <w:t xml:space="preserve">The petroleum engineering landscape in Sudan, centered around Khartoum, is defined by a combination of complex geology, heavy crude characteristics, and significant geopolitical influences. The sources listed in this annotated bibliography provide a robust foundation for understanding these multifaceted challenges. From technical reservoir management to strategic economic planning, these documents offer the necessary insights for petroleum engineers to contribute effectively to the development and sustainability of Sudan's oil sector.</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Sudan (Khartoum)</dc:title>
  <dc:creator/>
  <dc:language>en</dc:language>
  <cp:keywords/>
  <dcterms:created xsi:type="dcterms:W3CDTF">2026-08-06T23:55:25Z</dcterms:created>
  <dcterms:modified xsi:type="dcterms:W3CDTF">2026-08-06T23:55:25Z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