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3" w:name="Xcce360657f6b3ab990fd32fbcb4e741d4aee0eb"/>
    <w:p>
      <w:pPr>
        <w:pStyle w:val="Heading1"/>
      </w:pPr>
      <w:r>
        <w:t xml:space="preserve">Annotated Bibliography: Petroleum Engineering in Istanbul, Turkey</w:t>
      </w:r>
    </w:p>
    <w:p>
      <w:pPr>
        <w:pStyle w:val="FirstParagraph"/>
      </w:pPr>
      <w:r>
        <w:t xml:space="preserve">This annotated bibliography compiles essential resources regarding the role, challenges, and opportunities of the Petroleum Engineer within the specific context of Turkey, with a primary focus on Istanbul. As the economic and corporate hub of the nation, Istanbul serves as the headquarters for major energy conglomerates and the primary gateway for international oil and gas operations entering the Turkish market. The selected sources cover regulatory frameworks, geological assessments of Turkish basins, the impact of the energy transition on the industry, and the professional landscape for engineers operating in this strategic region.</w:t>
      </w:r>
    </w:p>
    <w:bookmarkStart w:id="20" w:name="introduction-and-context"/>
    <w:p>
      <w:pPr>
        <w:pStyle w:val="Heading2"/>
      </w:pPr>
      <w:r>
        <w:t xml:space="preserve">Introduction and Context</w:t>
      </w:r>
    </w:p>
    <w:p>
      <w:pPr>
        <w:pStyle w:val="FirstParagraph"/>
      </w:pPr>
      <w:r>
        <w:t xml:space="preserve">Turkish Petroleum Corporation (TPAO). (2023).</w:t>
      </w:r>
      <w:r>
        <w:t xml:space="preserve"> </w:t>
      </w:r>
      <w:r>
        <w:rPr>
          <w:iCs/>
          <w:i/>
        </w:rPr>
        <w:t xml:space="preserve">Annual Activity Report: Exploration and Production in Turkish Basins</w:t>
      </w:r>
      <w:r>
        <w:t xml:space="preserve">. Ankara: TPAO Publications.</w:t>
      </w:r>
    </w:p>
    <w:p>
      <w:pPr>
        <w:pStyle w:val="BodyText"/>
      </w:pPr>
      <w:r>
        <w:t xml:space="preserve">This official report from TPAO, the state-owned exploration and production company, provides critical data on the geological potential of Turkey's sedimentary basins, including the Black Sea and the Taurus Basin. For a Petroleum Engineer based in Istanbul, this document is indispensable for understanding the domestic resource base. It details recent drilling campaigns and production statistics, offering a realistic view of the technical challenges inherent in Turkish geology. The report highlights the shift towards deep-water exploration in the Black Sea, a sector where Istanbul-based engineering firms are increasingly active.</w:t>
      </w:r>
    </w:p>
    <w:p>
      <w:pPr>
        <w:pStyle w:val="BodyText"/>
      </w:pPr>
      <w:r>
        <w:t xml:space="preserve">Ministry of Energy and Natural Resources of Turkey. (2022).</w:t>
      </w:r>
      <w:r>
        <w:t xml:space="preserve"> </w:t>
      </w:r>
      <w:r>
        <w:rPr>
          <w:iCs/>
          <w:i/>
        </w:rPr>
        <w:t xml:space="preserve">Energy Strategy of Turkey 2023-2053</w:t>
      </w:r>
      <w:r>
        <w:t xml:space="preserve">. Ankara: Government Printing Office.</w:t>
      </w:r>
    </w:p>
    <w:p>
      <w:pPr>
        <w:pStyle w:val="BodyText"/>
      </w:pPr>
      <w:r>
        <w:t xml:space="preserve">This strategic document outlines the national roadmap for energy security and diversification. It is vital for Petroleum Engineers in Istanbul to comprehend the regulatory and political environment in which they operate. The strategy emphasizes the continued importance of hydrocarbons while integrating renewable energy sources. Engineers must navigate this dual mandate, optimizing fossil fuel extraction efficiency while preparing for a low-carbon future. The document also discusses the role of Istanbul as a regional energy hub, influencing infrastructure projects that require specialized petroleum engineering expertise.</w:t>
      </w:r>
    </w:p>
    <w:bookmarkEnd w:id="20"/>
    <w:bookmarkStart w:id="21" w:name="technical-and-geological-resources"/>
    <w:p>
      <w:pPr>
        <w:pStyle w:val="Heading2"/>
      </w:pPr>
      <w:r>
        <w:t xml:space="preserve">Technical and Geological Resources</w:t>
      </w:r>
    </w:p>
    <w:p>
      <w:pPr>
        <w:pStyle w:val="FirstParagraph"/>
      </w:pPr>
      <w:r>
        <w:t xml:space="preserve">Yilmaz, M., &amp; Kaya, H. (2021). "Seismic Interpretation Challenges in the Black Sea Basin: Implications for Offshore Drilling."</w:t>
      </w:r>
      <w:r>
        <w:t xml:space="preserve"> </w:t>
      </w:r>
      <w:r>
        <w:rPr>
          <w:iCs/>
          <w:i/>
        </w:rPr>
        <w:t xml:space="preserve">Journal of Petroleum Science and Engineering</w:t>
      </w:r>
      <w:r>
        <w:t xml:space="preserve">, 205, 108-125.</w:t>
      </w:r>
    </w:p>
    <w:p>
      <w:pPr>
        <w:pStyle w:val="BodyText"/>
      </w:pPr>
      <w:r>
        <w:t xml:space="preserve">This peer-reviewed article addresses the specific technical difficulties associated with seismic data interpretation in the Black Sea, a region of growing interest for Turkish energy independence. For the Petroleum Engineer working in Istanbul, often coordinating with offshore operations, this paper offers valuable insights into reservoir characterization and risk assessment. It discusses the complex tectonic history of the region and provides methodologies for improving exploration success rates. The findings are directly applicable to current projects managed by international and local companies headquartered in Istanbul.</w:t>
      </w:r>
    </w:p>
    <w:p>
      <w:pPr>
        <w:pStyle w:val="BodyText"/>
      </w:pPr>
      <w:r>
        <w:t xml:space="preserve">International Association of Oil &amp; Gas Producers (IOGP). (2023).</w:t>
      </w:r>
      <w:r>
        <w:t xml:space="preserve"> </w:t>
      </w:r>
      <w:r>
        <w:rPr>
          <w:iCs/>
          <w:i/>
        </w:rPr>
        <w:t xml:space="preserve">Global Data Book: Turkey Country Profile</w:t>
      </w:r>
      <w:r>
        <w:t xml:space="preserve">. London: IOGP.</w:t>
      </w:r>
    </w:p>
    <w:p>
      <w:pPr>
        <w:pStyle w:val="BodyText"/>
      </w:pPr>
      <w:r>
        <w:t xml:space="preserve">The IOGP's country profile provides a comparative analysis of Turkey's oil and gas sector against global standards. It includes data on production costs, safety records, and technological adoption rates. This resource is crucial for Petroleum Engineers in Istanbul who need to benchmark local operations against international best practices. It highlights areas where Turkish engineering firms are excelling and identifies gaps in technology transfer. The report also touches upon the role of Istanbul in facilitating international collaboration and knowledge exchange within the energy sector.</w:t>
      </w:r>
    </w:p>
    <w:bookmarkEnd w:id="21"/>
    <w:bookmarkStart w:id="22" w:name="Xada6a5fb4b50fdd508d694c2fa6a32d34947429"/>
    <w:p>
      <w:pPr>
        <w:pStyle w:val="Heading2"/>
      </w:pPr>
      <w:r>
        <w:t xml:space="preserve">Industry Dynamics and Professional Landscape</w:t>
      </w:r>
    </w:p>
    <w:p>
      <w:pPr>
        <w:pStyle w:val="FirstParagraph"/>
      </w:pPr>
      <w:r>
        <w:t xml:space="preserve">Demir, S. (2022). "The Role of Istanbul in Turkey's Energy Transition: Opportunities for the Oil and Gas Sector."</w:t>
      </w:r>
      <w:r>
        <w:t xml:space="preserve"> </w:t>
      </w:r>
      <w:r>
        <w:rPr>
          <w:iCs/>
          <w:i/>
        </w:rPr>
        <w:t xml:space="preserve">Energy Policy Review</w:t>
      </w:r>
      <w:r>
        <w:t xml:space="preserve">, 15(3), 45-62.</w:t>
      </w:r>
    </w:p>
    <w:p>
      <w:pPr>
        <w:pStyle w:val="BodyText"/>
      </w:pPr>
      <w:r>
        <w:t xml:space="preserve">This article examines the evolving role of Istanbul as a center for energy innovation and investment. It argues that the city's status as a financial hub positions it uniquely to attract capital for both traditional petroleum projects and emerging energy technologies. For the Petroleum Engineer, this means a shifting job market that values versatility and adaptability. The author discusses how engineering firms in Istanbul are diversifying into carbon capture and storage (CCS) and hydrogen production, skills that are becoming increasingly relevant for professionals in the field.</w:t>
      </w:r>
    </w:p>
    <w:p>
      <w:pPr>
        <w:pStyle w:val="BodyText"/>
      </w:pPr>
      <w:r>
        <w:t xml:space="preserve">Turkish Chamber of Petroleum Engineers (TPM). (2023).</w:t>
      </w:r>
      <w:r>
        <w:t xml:space="preserve"> </w:t>
      </w:r>
      <w:r>
        <w:rPr>
          <w:iCs/>
          <w:i/>
        </w:rPr>
        <w:t xml:space="preserve">Professional Standards and Ethics in the Turkish Oil and Gas Industry</w:t>
      </w:r>
      <w:r>
        <w:t xml:space="preserve">. Istanbul: TPM Publications.</w:t>
      </w:r>
    </w:p>
    <w:p>
      <w:pPr>
        <w:pStyle w:val="BodyText"/>
      </w:pPr>
      <w:r>
        <w:t xml:space="preserve">Published by the professional body representing engineers in the country, this document outlines the ethical guidelines and technical standards expected of Petroleum Engineers in Turkey. It is particularly relevant for those working in Istanbul, where multinational corporations and local firms intersect. The publication emphasizes safety, environmental responsibility, and continuous professional development. It serves as a practical guide for navigating the regulatory landscape and maintaining professional integrity in a competitive market.</w:t>
      </w:r>
    </w:p>
    <w:p>
      <w:pPr>
        <w:pStyle w:val="BodyText"/>
      </w:pPr>
      <w:r>
        <w:t xml:space="preserve">World Bank. (2021).</w:t>
      </w:r>
      <w:r>
        <w:t xml:space="preserve"> </w:t>
      </w:r>
      <w:r>
        <w:rPr>
          <w:iCs/>
          <w:i/>
        </w:rPr>
        <w:t xml:space="preserve">Turkey Economic Monitor: Energy Sector Reform and Investment</w:t>
      </w:r>
      <w:r>
        <w:t xml:space="preserve">. Washington, D.C.: World Bank Group.</w:t>
      </w:r>
    </w:p>
    <w:p>
      <w:pPr>
        <w:pStyle w:val="BodyText"/>
      </w:pPr>
      <w:r>
        <w:t xml:space="preserve">This report provides an economic analysis of Turkey's energy sector, focusing on investment trends and policy reforms. It highlights the importance of a stable regulatory framework for attracting foreign direct investment in the oil and gas industry. For Petroleum Engineers in Istanbul, understanding these economic dynamics is essential for career planning and project feasibility assessments. The report also discusses the potential for public-private partnerships in developing Turkey's energy infrastructure, a trend that is likely to create new opportunities for engineering professionals in the region.</w:t>
      </w:r>
    </w:p>
    <w:p>
      <w:pPr>
        <w:pStyle w:val="BodyText"/>
      </w:pPr>
      <w:r>
        <w:t xml:space="preserve">Kocaeli University Energy Institute. (2022).</w:t>
      </w:r>
      <w:r>
        <w:t xml:space="preserve"> </w:t>
      </w:r>
      <w:r>
        <w:rPr>
          <w:iCs/>
          <w:i/>
        </w:rPr>
        <w:t xml:space="preserve">Environmental Impact Assessment of Oil and Gas Operations in the Marmara Region</w:t>
      </w:r>
      <w:r>
        <w:t xml:space="preserve">. Kocaeli: University Press.</w:t>
      </w:r>
    </w:p>
    <w:p>
      <w:pPr>
        <w:pStyle w:val="BodyText"/>
      </w:pPr>
      <w:r>
        <w:t xml:space="preserve">This study focuses on the environmental implications of petroleum activities in the Marmara Region, which includes Istanbul. It provides a detailed analysis of potential risks to marine and terrestrial ecosystems and proposes mitigation strategies. For Petroleum Engineers operating in or near Istanbul, this document is a critical reference for ensuring compliance with environmental regulations and adopting sustainable practices. It underscores the growing importance of environmental stewardship in the industry and the need for engineers to integrate ecological considerations into their technical work.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Istanbul, Turkey</dc:title>
  <dc:creator/>
  <dc:language>en</dc:language>
  <cp:keywords/>
  <dcterms:created xsi:type="dcterms:W3CDTF">2026-08-07T11:32:52Z</dcterms:created>
  <dcterms:modified xsi:type="dcterms:W3CDTF">2026-08-07T11:32:52Z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