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4" w:name="X5354309df52e507de9ee6bfb0f8043190eb5580"/>
    <w:p>
      <w:pPr>
        <w:pStyle w:val="Heading1"/>
      </w:pPr>
      <w:r>
        <w:t xml:space="preserve">Annotated Bibliography: Petroleum Engineering in Uganda Kampala</w:t>
      </w:r>
    </w:p>
    <w:p>
      <w:pPr>
        <w:pStyle w:val="FirstParagraph"/>
      </w:pPr>
      <w:r>
        <w:t xml:space="preserve">The emergence of significant oil reserves in the Albertine Graben has positioned Uganda as a key player in the East African energy sector. As the nation prepares for the operational phase of the East African Crude Oil Pipeline (EACOP) and the Tilenga and Kingfisher projects, the demand for skilled Petroleum Engineers in the capital city, Kampala, has surged. This annotated bibliography compiles essential literature regarding the geological, economic, regulatory, and environmental dimensions of petroleum engineering within the Ugandan context. These resources are critical for professionals, students, and policymakers operating in Kampala who seek to understand the technical and socio-economic landscape of the country's nascent oil and gas industry.</w:t>
      </w:r>
    </w:p>
    <w:bookmarkStart w:id="20" w:name="geological-and-technical-resources"/>
    <w:p>
      <w:pPr>
        <w:pStyle w:val="Heading2"/>
      </w:pPr>
      <w:r>
        <w:t xml:space="preserve">Geological and Technical Resources</w:t>
      </w:r>
    </w:p>
    <w:p>
      <w:pPr>
        <w:pStyle w:val="FirstParagraph"/>
      </w:pPr>
      <w:r>
        <w:t xml:space="preserve">Uganda National Oil Company (UNOC). (2021).</w:t>
      </w:r>
      <w:r>
        <w:t xml:space="preserve"> </w:t>
      </w:r>
      <w:r>
        <w:rPr>
          <w:iCs/>
          <w:i/>
        </w:rPr>
        <w:t xml:space="preserve">Uganda Oil and Gas Industry Profile: Technical Overview and Development Status</w:t>
      </w:r>
      <w:r>
        <w:t xml:space="preserve">. Kampala: UNOC Publications.</w:t>
      </w:r>
    </w:p>
    <w:p>
      <w:pPr>
        <w:pStyle w:val="BodyText"/>
      </w:pPr>
      <w:r>
        <w:t xml:space="preserve">This comprehensive report, published by the state-owned Uganda National Oil Company, serves as a foundational text for any Petroleum Engineer working in Kampala. The document details the geological characteristics of the Lake Albert basin, specifically focusing on the Tilenga and Kingfisher fields. It provides critical data on reservoir pressure, porosity, and the unique challenges associated with heavy crude oil extraction in this region. For engineers based in the capital, this resource is indispensable for understanding the specific technical parameters required for drilling and production operations in Uganda. It also outlines the current status of infrastructure development, offering a clear roadmap of the technical milestones achieved and those pending.</w:t>
      </w:r>
    </w:p>
    <w:p>
      <w:pPr>
        <w:pStyle w:val="BodyText"/>
      </w:pPr>
      <w:r>
        <w:t xml:space="preserve">British Geological Survey (BGS). (2019).</w:t>
      </w:r>
      <w:r>
        <w:t xml:space="preserve"> </w:t>
      </w:r>
      <w:r>
        <w:rPr>
          <w:iCs/>
          <w:i/>
        </w:rPr>
        <w:t xml:space="preserve">Geology of the Albertine Graben: Implications for Hydrocarbon Exploration and Production</w:t>
      </w:r>
      <w:r>
        <w:t xml:space="preserve">. London: BGS.</w:t>
      </w:r>
    </w:p>
    <w:p>
      <w:pPr>
        <w:pStyle w:val="BodyText"/>
      </w:pPr>
      <w:r>
        <w:t xml:space="preserve">While an international publication, this text is highly relevant to the Ugandan context. It offers a deep dive into the rift valley geology that underpins Uganda's oil wealth. For Petroleum Engineers in Kampala, understanding the tectonic history and sedimentary basins of the Albertine Graben is crucial for effective reservoir management. The BGS report provides comparative data with other rift systems, allowing engineers to apply global best practices to local conditions. It is particularly useful for reservoir engineers tasked with modeling fluid flow in complex faulted structures common in the Ugandan basin.</w:t>
      </w:r>
    </w:p>
    <w:bookmarkEnd w:id="20"/>
    <w:bookmarkStart w:id="21" w:name="regulatory-and-economic-frameworks"/>
    <w:p>
      <w:pPr>
        <w:pStyle w:val="Heading2"/>
      </w:pPr>
      <w:r>
        <w:t xml:space="preserve">Regulatory and Economic Frameworks</w:t>
      </w:r>
    </w:p>
    <w:p>
      <w:pPr>
        <w:pStyle w:val="FirstParagraph"/>
      </w:pPr>
      <w:r>
        <w:t xml:space="preserve">Ministry of Energy and Mineral Development (MEMD). (2013).</w:t>
      </w:r>
      <w:r>
        <w:t xml:space="preserve"> </w:t>
      </w:r>
      <w:r>
        <w:rPr>
          <w:iCs/>
          <w:i/>
        </w:rPr>
        <w:t xml:space="preserve">The Petroleum (Exploration, Development and Production) Act, 2013</w:t>
      </w:r>
      <w:r>
        <w:t xml:space="preserve">. Kampala: Government Printer.</w:t>
      </w:r>
    </w:p>
    <w:p>
      <w:pPr>
        <w:pStyle w:val="BodyText"/>
      </w:pPr>
      <w:r>
        <w:t xml:space="preserve">This legislative document is the cornerstone of the legal framework governing petroleum engineering activities in Uganda. For engineers operating in Kampala, familiarity with this Act is not merely administrative but technical, as it dictates safety standards, environmental compliance, and operational licensing. The Act outlines the responsibilities of licensees and the regulatory oversight mechanisms enforced by the Petroleum Authority of Uganda (PAU). Understanding these regulations is essential for ensuring that engineering projects in Uganda adhere to national laws, thereby avoiding legal pitfalls and ensuring sustainable project execution.</w:t>
      </w:r>
    </w:p>
    <w:p>
      <w:pPr>
        <w:pStyle w:val="BodyText"/>
      </w:pPr>
      <w:r>
        <w:t xml:space="preserve">World Bank. (2020).</w:t>
      </w:r>
      <w:r>
        <w:t xml:space="preserve"> </w:t>
      </w:r>
      <w:r>
        <w:rPr>
          <w:iCs/>
          <w:i/>
        </w:rPr>
        <w:t xml:space="preserve">Uganda: Oil and Gas Sector Development and Economic Impact Assessment</w:t>
      </w:r>
      <w:r>
        <w:t xml:space="preserve">. Washington, D.C.: World Bank Group.</w:t>
      </w:r>
    </w:p>
    <w:p>
      <w:pPr>
        <w:pStyle w:val="BodyText"/>
      </w:pPr>
      <w:r>
        <w:t xml:space="preserve">This report analyzes the macroeconomic implications of Uganda's oil sector, with a specific focus on the role of Kampala as the administrative and commercial hub. It discusses the fiscal regimes, including production sharing agreements (PSAs) that influence the financial viability of engineering projects. For Petroleum Engineers, this document provides context on the economic drivers behind technical decisions. It highlights the importance of cost-effective engineering solutions to maximize national revenue while ensuring project profitability. The report also touches upon the need for local content, emphasizing the growing requirement for Ugandan engineers to lead technical teams in Kampala.</w:t>
      </w:r>
    </w:p>
    <w:bookmarkEnd w:id="21"/>
    <w:bookmarkStart w:id="22" w:name="environmental-and-social-considerations"/>
    <w:p>
      <w:pPr>
        <w:pStyle w:val="Heading2"/>
      </w:pPr>
      <w:r>
        <w:t xml:space="preserve">Environmental and Social Considerations</w:t>
      </w:r>
    </w:p>
    <w:p>
      <w:pPr>
        <w:pStyle w:val="FirstParagraph"/>
      </w:pPr>
      <w:r>
        <w:t xml:space="preserve">Tullow Oil Uganda Ltd. (2022).</w:t>
      </w:r>
      <w:r>
        <w:t xml:space="preserve"> </w:t>
      </w:r>
      <w:r>
        <w:rPr>
          <w:iCs/>
          <w:i/>
        </w:rPr>
        <w:t xml:space="preserve">Environmental and Social Impact Assessment (ESIA) for the Tilenga Project</w:t>
      </w:r>
      <w:r>
        <w:t xml:space="preserve">. Kampala: Tullow Oil.</w:t>
      </w:r>
    </w:p>
    <w:p>
      <w:pPr>
        <w:pStyle w:val="BodyText"/>
      </w:pPr>
      <w:r>
        <w:t xml:space="preserve">As a major operator in Uganda, Tullow Oil's ESIA for the Tilenga project is a critical resource for understanding the environmental constraints on petroleum engineering in the region. The document details the mitigation strategies required for drilling near sensitive ecosystems, including wetlands and wildlife corridors. For engineers in Kampala, this text illustrates the integration of environmental engineering with traditional petroleum practices. It underscores the necessity of designing operations that minimize ecological disruption, a key concern for stakeholders and regulators in Uganda. The ESIA also addresses community engagement, highlighting the social license to operate that engineers must respect.</w:t>
      </w:r>
    </w:p>
    <w:p>
      <w:pPr>
        <w:pStyle w:val="BodyText"/>
      </w:pPr>
      <w:r>
        <w:t xml:space="preserve">International Association for Oil &amp; Gas Producers (IOGP). (2021).</w:t>
      </w:r>
      <w:r>
        <w:t xml:space="preserve"> </w:t>
      </w:r>
      <w:r>
        <w:rPr>
          <w:iCs/>
          <w:i/>
        </w:rPr>
        <w:t xml:space="preserve">Sustainable Development in Emerging Oil Regions: Lessons for East Africa</w:t>
      </w:r>
      <w:r>
        <w:t xml:space="preserve">. London: IOGP.</w:t>
      </w:r>
    </w:p>
    <w:p>
      <w:pPr>
        <w:pStyle w:val="BodyText"/>
      </w:pPr>
      <w:r>
        <w:t xml:space="preserve">This publication offers global perspectives on sustainable petroleum engineering, with specific case studies applicable to Uganda. It discusses best practices in water management, emissions reduction, and waste disposal, which are particularly relevant given Uganda's strict environmental regulations. For Petroleum Engineers in Kampala, this resource provides a framework for implementing green engineering technologies. It emphasizes the role of engineers in achieving the United Nations Sustainable Development Goals (SDGs) through responsible oil and gas development. The text is valuable for professionals seeking to align their technical work with international sustainability standards.</w:t>
      </w:r>
    </w:p>
    <w:bookmarkEnd w:id="22"/>
    <w:bookmarkStart w:id="23" w:name="local-content-and-capacity-building"/>
    <w:p>
      <w:pPr>
        <w:pStyle w:val="Heading2"/>
      </w:pPr>
      <w:r>
        <w:t xml:space="preserve">Local Content and Capacity Building</w:t>
      </w:r>
    </w:p>
    <w:p>
      <w:pPr>
        <w:pStyle w:val="FirstParagraph"/>
      </w:pPr>
      <w:r>
        <w:t xml:space="preserve">Uganda Petroleum Authority (UPA). (2023).</w:t>
      </w:r>
      <w:r>
        <w:t xml:space="preserve"> </w:t>
      </w:r>
      <w:r>
        <w:rPr>
          <w:iCs/>
          <w:i/>
        </w:rPr>
        <w:t xml:space="preserve">Local Content Strategy: Enhancing Ugandan Participation in the Oil and Gas Sector</w:t>
      </w:r>
      <w:r>
        <w:t xml:space="preserve">. Kampala: UPA.</w:t>
      </w:r>
    </w:p>
    <w:p>
      <w:pPr>
        <w:pStyle w:val="BodyText"/>
      </w:pPr>
      <w:r>
        <w:t xml:space="preserve">This strategic document outlines the government's vision for increasing the participation of Ugandan nationals in the petroleum sector. It is highly relevant for Petroleum Engineers in Kampala, as it details the training, certification, and employment opportunities available to local professionals. The strategy emphasizes the need for capacity building in technical areas such as drilling, production, and reservoir engineering. For engineers, this document serves as a guide to understanding the evolving workforce dynamics in Uganda's oil industry. It also highlights the importance of knowledge transfer from international experts to local engineers, fostering a skilled domestic workforce capable of managing future projects.</w:t>
      </w:r>
    </w:p>
    <w:p>
      <w:pPr>
        <w:pStyle w:val="BodyText"/>
      </w:pPr>
      <w:r>
        <w:t xml:space="preserve">Makerere University School of Engineering. (2022).</w:t>
      </w:r>
      <w:r>
        <w:t xml:space="preserve"> </w:t>
      </w:r>
      <w:r>
        <w:rPr>
          <w:iCs/>
          <w:i/>
        </w:rPr>
        <w:t xml:space="preserve">Curriculum Development for Petroleum Engineering in East Africa</w:t>
      </w:r>
      <w:r>
        <w:t xml:space="preserve">. Kampala: Makerere University Press.</w:t>
      </w:r>
    </w:p>
    <w:p>
      <w:pPr>
        <w:pStyle w:val="BodyText"/>
      </w:pPr>
      <w:r>
        <w:t xml:space="preserve">As a leading academic institution in Kampala, Makerere University plays a pivotal role in training the next generation of Petroleum Engineers in Uganda. This publication reviews the curriculum designed to meet the specific needs of the Ugandan oil and gas industry. It covers essential topics such as reservoir simulation, well logging, and pipeline engineering, tailored to the geological and operational conditions of the Albertine Graben. For practicing engineers, this text provides insight into the educational background of new entrants to the field. It also highlights the ongoing collaboration between academia and industry to ensure that graduates are well-prepared for the technical challenges they will face in Uganda's growing petroleum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Uganda Kampala</dc:title>
  <dc:creator/>
  <dc:language>en</dc:language>
  <cp:keywords/>
  <dcterms:created xsi:type="dcterms:W3CDTF">2026-08-07T02:05:51Z</dcterms:created>
  <dcterms:modified xsi:type="dcterms:W3CDTF">2026-08-07T02:05:51Z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