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Abu</w:t>
      </w:r>
      <w:r>
        <w:t xml:space="preserve"> </w:t>
      </w:r>
      <w:r>
        <w:t xml:space="preserve">Dhabi</w:t>
      </w:r>
    </w:p>
    <w:bookmarkStart w:id="23" w:name="X43bd63379b92f14eecc12dd99cf86e7ac722252"/>
    <w:p>
      <w:pPr>
        <w:pStyle w:val="Heading1"/>
      </w:pPr>
      <w:r>
        <w:t xml:space="preserve">Annotated Bibliography: The Role of the Petroleum Engineer in the United Arab Emirates (Abu Dhabi)</w:t>
      </w:r>
    </w:p>
    <w:p>
      <w:pPr>
        <w:pStyle w:val="FirstParagraph"/>
      </w:pPr>
      <w:r>
        <w:t xml:space="preserve">The following annotated bibliography compiles essential literature regarding the petroleum engineering sector within the United Arab Emirates, with a specific focus on the Emirate of Abu Dhabi. These sources cover regulatory frameworks, technological advancements in reservoir management, environmental sustainability initiatives, and the strategic vision for the future of the energy industry in the region.</w:t>
      </w:r>
    </w:p>
    <w:bookmarkStart w:id="20" w:name="introduction"/>
    <w:p>
      <w:pPr>
        <w:pStyle w:val="Heading2"/>
      </w:pPr>
      <w:r>
        <w:t xml:space="preserve">Introduction</w:t>
      </w:r>
    </w:p>
    <w:p>
      <w:pPr>
        <w:pStyle w:val="FirstParagraph"/>
      </w:pPr>
      <w:r>
        <w:t xml:space="preserve">Abu Dhabi holds the majority of the United Arab Emirates' oil and gas reserves, making it a critical hub for global energy production. The role of the Petroleum Engineer in this jurisdiction is evolving from traditional extraction methods to complex, technology-driven solutions that prioritize efficiency and environmental stewardship. This bibliography serves as a foundational resource for understanding the technical, legal, and strategic landscape in which these professionals operate.</w:t>
      </w:r>
    </w:p>
    <w:bookmarkEnd w:id="20"/>
    <w:bookmarkStart w:id="21" w:name="references"/>
    <w:p>
      <w:pPr>
        <w:pStyle w:val="Heading2"/>
      </w:pPr>
      <w:r>
        <w:t xml:space="preserve">References</w:t>
      </w:r>
    </w:p>
    <w:p>
      <w:pPr>
        <w:pStyle w:val="FirstParagraph"/>
      </w:pPr>
      <w:r>
        <w:t xml:space="preserve"> </w:t>
      </w:r>
      <w:r>
        <w:t xml:space="preserve">Al-Saleh, M. (2021).</w:t>
      </w:r>
      <w:r>
        <w:t xml:space="preserve"> </w:t>
      </w:r>
      <w:r>
        <w:rPr>
          <w:iCs/>
          <w:i/>
        </w:rPr>
        <w:t xml:space="preserve">Reservoir Management Strategies in the Middle East: A Case Study of Abu Dhabi's Giant Fields</w:t>
      </w:r>
      <w:r>
        <w:t xml:space="preserve">. Journal of Petroleum Science and Engineering, 198, 108-124.</w:t>
      </w:r>
      <w:r>
        <w:t xml:space="preserve"> </w:t>
      </w:r>
    </w:p>
    <w:p>
      <w:pPr>
        <w:pStyle w:val="BodyText"/>
      </w:pPr>
      <w:r>
        <w:t xml:space="preserve">This article provides a comprehensive analysis of reservoir management techniques employed in the United Arab Emirates. It specifically highlights the challenges faced by Petroleum Engineers in Abu Dhabi when dealing with mature giant fields such as the Upper Zakum and Bu Hasa fields. The author details the implementation of advanced water injection techniques and enhanced oil recovery (EOR) methods. This source is crucial for understanding the technical demands placed on engineers in the region to maximize recovery rates while maintaining reservoir integrity. It offers specific data relevant to the geological conditions found in Abu Dhabi.</w:t>
      </w:r>
    </w:p>
    <w:p>
      <w:pPr>
        <w:pStyle w:val="BodyText"/>
      </w:pPr>
      <w:r>
        <w:t xml:space="preserve"> </w:t>
      </w:r>
      <w:r>
        <w:t xml:space="preserve">Department of Energy (DOE), United Arab Emirates. (2022).</w:t>
      </w:r>
      <w:r>
        <w:t xml:space="preserve"> </w:t>
      </w:r>
      <w:r>
        <w:rPr>
          <w:iCs/>
          <w:i/>
        </w:rPr>
        <w:t xml:space="preserve">UAE Energy Strategy 2050: Enhancing the Role of the Energy Sector in the National Economy</w:t>
      </w:r>
      <w:r>
        <w:t xml:space="preserve">. Abu Dhabi: Government of the United Arab Emirates.</w:t>
      </w:r>
      <w:r>
        <w:t xml:space="preserve"> </w:t>
      </w:r>
    </w:p>
    <w:p>
      <w:pPr>
        <w:pStyle w:val="BodyText"/>
      </w:pPr>
      <w:r>
        <w:t xml:space="preserve">This official government document outlines the strategic roadmap for the energy sector in the United Arab Emirates. For the Petroleum Engineer, this text is vital as it defines the regulatory and economic environment in Abu Dhabi. It emphasizes the shift towards a diversified energy mix, including the integration of renewable energy with traditional oil and gas operations. The document details the expectations for efficiency improvements and carbon footprint reduction, directly influencing the operational mandates of engineering firms and national oil companies like ADNOC.</w:t>
      </w:r>
    </w:p>
    <w:p>
      <w:pPr>
        <w:pStyle w:val="BodyText"/>
      </w:pPr>
      <w:r>
        <w:t xml:space="preserve"> </w:t>
      </w:r>
      <w:r>
        <w:t xml:space="preserve">International Association of Oil &amp; Gas Producers (IOGP). (2023).</w:t>
      </w:r>
      <w:r>
        <w:t xml:space="preserve"> </w:t>
      </w:r>
      <w:r>
        <w:rPr>
          <w:iCs/>
          <w:i/>
        </w:rPr>
        <w:t xml:space="preserve">Abu Dhabi Offshore Safety and Engineering Standards: Best Practices for Deepwater Operations</w:t>
      </w:r>
      <w:r>
        <w:t xml:space="preserve">. London: IOGP Publications.</w:t>
      </w:r>
      <w:r>
        <w:t xml:space="preserve"> </w:t>
      </w:r>
    </w:p>
    <w:p>
      <w:pPr>
        <w:pStyle w:val="BodyText"/>
      </w:pPr>
      <w:r>
        <w:t xml:space="preserve">This report focuses on the safety and engineering standards required for offshore operations, a significant portion of Abu Dhabi's petroleum activities. It provides detailed guidelines on subsea engineering, well integrity, and risk management. For a Petroleum Engineer working in the United Arab Emirates, this source is essential for compliance with international safety protocols adapted to the specific environmental conditions of the Arabian Gulf. It serves as a technical reference for designing safe and efficient offshore extraction systems.</w:t>
      </w:r>
    </w:p>
    <w:p>
      <w:pPr>
        <w:pStyle w:val="BodyText"/>
      </w:pPr>
      <w:r>
        <w:t xml:space="preserve"> </w:t>
      </w:r>
      <w:r>
        <w:t xml:space="preserve">Khalid, A., &amp; Al-Mansoori, S. (2020).</w:t>
      </w:r>
      <w:r>
        <w:t xml:space="preserve"> </w:t>
      </w:r>
      <w:r>
        <w:rPr>
          <w:iCs/>
          <w:i/>
        </w:rPr>
        <w:t xml:space="preserve">Carbon Capture, Utilization, and Storage (CCUS) in the UAE: Opportunities for the Oil and Gas Industry</w:t>
      </w:r>
      <w:r>
        <w:t xml:space="preserve">. Energy Policy, 145, 111-128.</w:t>
      </w:r>
      <w:r>
        <w:t xml:space="preserve"> </w:t>
      </w:r>
    </w:p>
    <w:p>
      <w:pPr>
        <w:pStyle w:val="BodyText"/>
      </w:pPr>
      <w:r>
        <w:t xml:space="preserve">This scholarly article examines the implementation of CCUS technologies within the United Arab Emirates. It argues that Abu Dhabi is uniquely positioned to become a global leader in CCUS due to its geological formations and existing infrastructure. The text is highly relevant for Petroleum Engineers as it outlines the technical requirements for integrating carbon capture into existing oil fields. It discusses the engineering challenges and economic benefits of reducing greenhouse gas emissions while continuing hydrocarbon production, aligning with the UAE's net-zero goals.</w:t>
      </w:r>
    </w:p>
    <w:p>
      <w:pPr>
        <w:pStyle w:val="BodyText"/>
      </w:pPr>
      <w:r>
        <w:t xml:space="preserve"> </w:t>
      </w:r>
      <w:r>
        <w:t xml:space="preserve">Al-Farsi, Y. (2019).</w:t>
      </w:r>
      <w:r>
        <w:t xml:space="preserve"> </w:t>
      </w:r>
      <w:r>
        <w:rPr>
          <w:iCs/>
          <w:i/>
        </w:rPr>
        <w:t xml:space="preserve">Digital Transformation in the Oil and Gas Sector: The ADNOC Model</w:t>
      </w:r>
      <w:r>
        <w:t xml:space="preserve">. Middle East Business Review, 12(3), 45-60.</w:t>
      </w:r>
      <w:r>
        <w:t xml:space="preserve"> </w:t>
      </w:r>
    </w:p>
    <w:p>
      <w:pPr>
        <w:pStyle w:val="BodyText"/>
      </w:pPr>
      <w:r>
        <w:t xml:space="preserve">This article explores the digital transformation initiatives led by the Abu Dhabi National Oil Company (ADNOC). It details how Artificial Intelligence (AI), Big Data, and the Internet of Things (IoT) are being utilized to optimize drilling and production processes. For the modern Petroleum Engineer in Abu Dhabi, this source is critical for understanding the shift towards "Smart Fields." It provides case studies on how digital tools are used to predict equipment failures, optimize reservoir performance, and enhance decision-making processes in real-time.</w:t>
      </w:r>
    </w:p>
    <w:p>
      <w:pPr>
        <w:pStyle w:val="BodyText"/>
      </w:pPr>
      <w:r>
        <w:t xml:space="preserve"> </w:t>
      </w:r>
      <w:r>
        <w:t xml:space="preserve">Ministry of Energy and Infrastructure, UAE. (2021).</w:t>
      </w:r>
      <w:r>
        <w:t xml:space="preserve"> </w:t>
      </w:r>
      <w:r>
        <w:rPr>
          <w:iCs/>
          <w:i/>
        </w:rPr>
        <w:t xml:space="preserve">Regulatory Framework for Petroleum Operations in the United Arab Emirates</w:t>
      </w:r>
      <w:r>
        <w:t xml:space="preserve">. Abu Dhabi: Ministry Publications.</w:t>
      </w:r>
      <w:r>
        <w:t xml:space="preserve"> </w:t>
      </w:r>
    </w:p>
    <w:p>
      <w:pPr>
        <w:pStyle w:val="BodyText"/>
      </w:pPr>
      <w:r>
        <w:t xml:space="preserve">This document serves as a legal reference for all petroleum activities within the United Arab Emirates. It outlines the licensing requirements, environmental regulations, and operational standards that Petroleum Engineers must adhere to. Specifically, it details the regulations governing Abu Dhabi's concessions and the responsibilities of operators regarding environmental protection and community engagement. Understanding this framework is mandatory for any professional operating in the sector to ensure legal compliance and sustainable operations.</w:t>
      </w:r>
    </w:p>
    <w:p>
      <w:pPr>
        <w:pStyle w:val="BodyText"/>
      </w:pPr>
      <w:r>
        <w:t xml:space="preserve"> </w:t>
      </w:r>
      <w:r>
        <w:t xml:space="preserve">Smith, J., &amp; Al-Zaabi, R. (2022).</w:t>
      </w:r>
      <w:r>
        <w:t xml:space="preserve"> </w:t>
      </w:r>
      <w:r>
        <w:rPr>
          <w:iCs/>
          <w:i/>
        </w:rPr>
        <w:t xml:space="preserve">Water Management in Oil Production: Challenges and Solutions in Arid Climates</w:t>
      </w:r>
      <w:r>
        <w:t xml:space="preserve">. Journal of Hydrology and Petroleum Engineering, 55, 200-215.</w:t>
      </w:r>
      <w:r>
        <w:t xml:space="preserve"> </w:t>
      </w:r>
    </w:p>
    <w:p>
      <w:pPr>
        <w:pStyle w:val="BodyText"/>
      </w:pPr>
      <w:r>
        <w:t xml:space="preserve">Water scarcity is a critical issue in the United Arab Emirates, and this article addresses the intersection of water management and petroleum engineering. It discusses the challenges of produced water handling and the need for efficient water injection strategies in Abu Dhabi's arid environment. The authors propose innovative treatment and recycling technologies that allow Petroleum Engineers to minimize freshwater usage. This source is particularly relevant for engineers focused on sustainability and operational efficiency in water-stressed regions.</w:t>
      </w:r>
    </w:p>
    <w:p>
      <w:pPr>
        <w:pStyle w:val="BodyText"/>
      </w:pPr>
      <w:r>
        <w:t xml:space="preserve"> </w:t>
      </w:r>
      <w:r>
        <w:t xml:space="preserve">World Bank. (2023).</w:t>
      </w:r>
      <w:r>
        <w:t xml:space="preserve"> </w:t>
      </w:r>
      <w:r>
        <w:rPr>
          <w:iCs/>
          <w:i/>
        </w:rPr>
        <w:t xml:space="preserve">The Future of Oil and Gas in the Middle East: Economic and Technical Perspectives</w:t>
      </w:r>
      <w:r>
        <w:t xml:space="preserve">. Washington, D.C.: World Bank Group.</w:t>
      </w:r>
      <w:r>
        <w:t xml:space="preserve"> </w:t>
      </w:r>
    </w:p>
    <w:p>
      <w:pPr>
        <w:pStyle w:val="BodyText"/>
      </w:pPr>
      <w:r>
        <w:t xml:space="preserve">This report provides a macroeconomic and technical overview of the oil and gas industry in the Middle East, with significant focus on the United Arab Emirates. It analyzes the long-term viability of petroleum engineering projects in Abu Dhabi amidst global energy transitions. The report highlights the need for continuous technological innovation and cost reduction. It is a valuable resource for understanding the broader economic context in which Petroleum Engineers operate, emphasizing the importance of adaptability and strategic planning in the Abu Dhabi market.</w:t>
      </w:r>
    </w:p>
    <w:bookmarkEnd w:id="21"/>
    <w:bookmarkStart w:id="22" w:name="conclusion"/>
    <w:p>
      <w:pPr>
        <w:pStyle w:val="Heading2"/>
      </w:pPr>
      <w:r>
        <w:t xml:space="preserve">Conclusion</w:t>
      </w:r>
    </w:p>
    <w:p>
      <w:pPr>
        <w:pStyle w:val="FirstParagraph"/>
      </w:pPr>
      <w:r>
        <w:t xml:space="preserve">The selected sources provide a holistic view of the petroleum engineering landscape in Abu Dhabi. They underscore the necessity for engineers to be not only technically proficient in reservoir and drilling engineering but also well-versed in regulatory compliance, digital technologies, and environmental sustainability. As the United Arab Emirates continues to evolve its energy sector, these resources offer critical insights for professionals aiming to contribute effectively to the nation's economic and energy goals.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Abu Dhabi</dc:title>
  <dc:creator/>
  <dc:language>en</dc:language>
  <cp:keywords/>
  <dcterms:created xsi:type="dcterms:W3CDTF">2026-08-07T10:40:02Z</dcterms:created>
  <dcterms:modified xsi:type="dcterms:W3CDTF">2026-08-07T10:40:02Z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