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Dubai,</w:t>
      </w:r>
      <w:r>
        <w:t xml:space="preserve"> </w:t>
      </w:r>
      <w:r>
        <w:t xml:space="preserve">UAE</w:t>
      </w:r>
    </w:p>
    <w:bookmarkStart w:id="23" w:name="Xe483eaa2702623d712c695c71af8b8fd4a462c4"/>
    <w:p>
      <w:pPr>
        <w:pStyle w:val="Heading1"/>
      </w:pPr>
      <w:r>
        <w:t xml:space="preserve">Annotated Bibliography: Petroleum Engineering in Dubai, United Arab Emirates</w:t>
      </w:r>
    </w:p>
    <w:p>
      <w:pPr>
        <w:pStyle w:val="FirstParagraph"/>
      </w:pPr>
      <w:r>
        <w:t xml:space="preserve">This annotated bibliography provides a curated selection of resources relevant to the field of Petroleum Engineering within the specific context of Dubai and the broader United Arab Emirates. The selected works cover regulatory frameworks, technological advancements in extraction, environmental sustainability, and the economic landscape of the energy sector in the region.</w:t>
      </w:r>
    </w:p>
    <w:bookmarkStart w:id="20" w:name="introduction"/>
    <w:p>
      <w:pPr>
        <w:pStyle w:val="Heading2"/>
      </w:pPr>
      <w:r>
        <w:t xml:space="preserve">Introduction</w:t>
      </w:r>
    </w:p>
    <w:p>
      <w:pPr>
        <w:pStyle w:val="FirstParagraph"/>
      </w:pPr>
      <w:r>
        <w:t xml:space="preserve">The role of the Petroleum Engineer in the United Arab Emirates is pivotal to the nation's economic stability and future development. While Abu Dhabi holds the majority of the oil reserves, Dubai plays a crucial role through its strategic infrastructure, energy trading hubs, and the operations of the Dubai Petroleum Company (DPC). The following annotations highlight key literature that defines the professional landscape for engineers operating in this dynamic environment.</w:t>
      </w:r>
    </w:p>
    <w:bookmarkEnd w:id="20"/>
    <w:bookmarkStart w:id="21" w:name="references"/>
    <w:p>
      <w:pPr>
        <w:pStyle w:val="Heading2"/>
      </w:pPr>
      <w:r>
        <w:t xml:space="preserve">References</w:t>
      </w:r>
    </w:p>
    <w:p>
      <w:pPr>
        <w:pStyle w:val="FirstParagraph"/>
      </w:pPr>
      <w:r>
        <w:t xml:space="preserve">Al-Sulaimi, F. H. (2019).</w:t>
      </w:r>
      <w:r>
        <w:t xml:space="preserve"> </w:t>
      </w:r>
      <w:r>
        <w:rPr>
          <w:iCs/>
          <w:i/>
        </w:rPr>
        <w:t xml:space="preserve">Oil and Gas Industry in the UAE: A Review of the Current Status and Future Prospects.</w:t>
      </w:r>
      <w:r>
        <w:t xml:space="preserve"> </w:t>
      </w:r>
      <w:r>
        <w:t xml:space="preserve">Journal of Petroleum Science and Engineering, 178, 123-135.</w:t>
      </w:r>
    </w:p>
    <w:p>
      <w:pPr>
        <w:pStyle w:val="BodyText"/>
      </w:pPr>
      <w:r>
        <w:t xml:space="preserve">This article provides a comprehensive overview of the hydrocarbon sector in the United Arab Emirates. It is particularly relevant for Petroleum Engineers in Dubai as it details the operational strategies employed by major entities like the Dubai Petroleum Company. The author analyzes the shift from traditional extraction methods to enhanced oil recovery (EOR) techniques, which are increasingly vital for maintaining production levels in mature fields. The text also discusses the integration of digital technologies in engineering workflows, offering insights into the technical competencies required for modern engineering roles in the region.</w:t>
      </w:r>
    </w:p>
    <w:p>
      <w:pPr>
        <w:pStyle w:val="BodyText"/>
      </w:pPr>
      <w:r>
        <w:t xml:space="preserve">Dubai Electricity and Water Authority (DEWA). (2021).</w:t>
      </w:r>
      <w:r>
        <w:t xml:space="preserve"> </w:t>
      </w:r>
      <w:r>
        <w:rPr>
          <w:iCs/>
          <w:i/>
        </w:rPr>
        <w:t xml:space="preserve">Energy Strategy 2050: Sustainability and Diversification.</w:t>
      </w:r>
      <w:r>
        <w:t xml:space="preserve"> </w:t>
      </w:r>
      <w:r>
        <w:t xml:space="preserve">Dubai Government Publications.</w:t>
      </w:r>
    </w:p>
    <w:p>
      <w:pPr>
        <w:pStyle w:val="BodyText"/>
      </w:pPr>
      <w:r>
        <w:t xml:space="preserve">Although focused on broader energy policy, this document is essential reading for Petroleum Engineers working in Dubai. It outlines the emirate's commitment to diversifying its energy mix while managing existing fossil fuel assets. The report details the regulatory environment and sustainability goals that engineers must adhere to when designing extraction and processing facilities. It highlights the necessity for engineers to balance high-efficiency petroleum extraction with the UAE's aggressive carbon reduction targets, making it a critical resource for understanding the future constraints and opportunities in the field.</w:t>
      </w:r>
    </w:p>
    <w:p>
      <w:pPr>
        <w:pStyle w:val="BodyText"/>
      </w:pPr>
      <w:r>
        <w:t xml:space="preserve">International Energy Agency (IEA). (2022).</w:t>
      </w:r>
      <w:r>
        <w:t xml:space="preserve"> </w:t>
      </w:r>
      <w:r>
        <w:rPr>
          <w:iCs/>
          <w:i/>
        </w:rPr>
        <w:t xml:space="preserve">World Energy Outlook 2022: Middle East and North Africa.</w:t>
      </w:r>
      <w:r>
        <w:t xml:space="preserve"> </w:t>
      </w:r>
      <w:r>
        <w:t xml:space="preserve">IEA Publications.</w:t>
      </w:r>
    </w:p>
    <w:p>
      <w:pPr>
        <w:pStyle w:val="BodyText"/>
      </w:pPr>
      <w:r>
        <w:t xml:space="preserve">This global report contains a dedicated section on the United Arab Emirates, providing macroeconomic data that influences the Petroleum Engineering sector. It analyzes the geopolitical factors affecting oil prices and investment in the region. For engineers in Dubai, understanding these global market dynamics is crucial for project planning and feasibility studies. The report also emphasizes the importance of energy security and the role of the UAE as a reliable supplier, which directly impacts the scale and scope of engineering projects undertaken in the emirate.</w:t>
      </w:r>
    </w:p>
    <w:p>
      <w:pPr>
        <w:pStyle w:val="BodyText"/>
      </w:pPr>
      <w:r>
        <w:t xml:space="preserve">Khalil, M. A., &amp; Al-Mutairi, S. (2020).</w:t>
      </w:r>
      <w:r>
        <w:t xml:space="preserve"> </w:t>
      </w:r>
      <w:r>
        <w:rPr>
          <w:iCs/>
          <w:i/>
        </w:rPr>
        <w:t xml:space="preserve">Enhanced Oil Recovery Techniques in the Arabian Gulf: Case Studies from the UAE.</w:t>
      </w:r>
      <w:r>
        <w:t xml:space="preserve"> </w:t>
      </w:r>
      <w:r>
        <w:t xml:space="preserve">SPE Journal, 25(4), 1450-1468.</w:t>
      </w:r>
    </w:p>
    <w:p>
      <w:pPr>
        <w:pStyle w:val="BodyText"/>
      </w:pPr>
      <w:r>
        <w:t xml:space="preserve">This technical paper focuses on the specific geological challenges faced by Petroleum Engineers in the United Arab Emirates. It provides detailed case studies on the application of thermal and chemical EOR methods in the region's reservoirs. The authors discuss the technical complexities of operating in high-temperature environments typical of Dubai and Abu Dhabi's subsurface conditions. This resource is invaluable for engineers seeking to optimize recovery rates and implement advanced engineering solutions tailored to the local geology.</w:t>
      </w:r>
    </w:p>
    <w:p>
      <w:pPr>
        <w:pStyle w:val="BodyText"/>
      </w:pPr>
      <w:r>
        <w:t xml:space="preserve">Ministry of Energy and Infrastructure (UAE). (2023).</w:t>
      </w:r>
      <w:r>
        <w:t xml:space="preserve"> </w:t>
      </w:r>
      <w:r>
        <w:rPr>
          <w:iCs/>
          <w:i/>
        </w:rPr>
        <w:t xml:space="preserve">UAE Energy Strategy 2050: Implementation Guidelines.</w:t>
      </w:r>
      <w:r>
        <w:t xml:space="preserve"> </w:t>
      </w:r>
      <w:r>
        <w:t xml:space="preserve">Government of the United Arab Emirates.</w:t>
      </w:r>
    </w:p>
    <w:p>
      <w:pPr>
        <w:pStyle w:val="BodyText"/>
      </w:pPr>
      <w:r>
        <w:t xml:space="preserve">This official government document outlines the national framework for energy development, which directly governs the operations of Petroleum Engineers across the UAE, including Dubai. It sets clear targets for renewable energy integration and carbon neutrality, requiring engineers to adopt sustainable practices in their designs. The guidelines provide a roadmap for how the industry must evolve, emphasizing the need for innovation in reducing the environmental footprint of oil and gas operations. It is a mandatory reference for compliance and strategic planning.</w:t>
      </w:r>
    </w:p>
    <w:p>
      <w:pPr>
        <w:pStyle w:val="BodyText"/>
      </w:pPr>
      <w:r>
        <w:t xml:space="preserve">OPEC. (2023).</w:t>
      </w:r>
      <w:r>
        <w:t xml:space="preserve"> </w:t>
      </w:r>
      <w:r>
        <w:rPr>
          <w:iCs/>
          <w:i/>
        </w:rPr>
        <w:t xml:space="preserve">Annual Statistical Bulletin: United Arab Emirates.</w:t>
      </w:r>
      <w:r>
        <w:t xml:space="preserve"> </w:t>
      </w:r>
      <w:r>
        <w:t xml:space="preserve">Organization of the Petroleum Exporting Countries.</w:t>
      </w:r>
    </w:p>
    <w:p>
      <w:pPr>
        <w:pStyle w:val="BodyText"/>
      </w:pPr>
      <w:r>
        <w:t xml:space="preserve">The OPEC Annual Statistical Bulletin offers precise data on production volumes, reserves, and export figures for the UAE. For Petroleum Engineers in Dubai, this data is fundamental for reservoir management and production forecasting. The bulletin provides historical trends that help engineers understand the performance of existing fields and plan for future developments. It also highlights the UAE's position within the global oil market, which influences investment decisions and technological adoption in the engineering sector.</w:t>
      </w:r>
    </w:p>
    <w:p>
      <w:pPr>
        <w:pStyle w:val="BodyText"/>
      </w:pPr>
      <w:r>
        <w:t xml:space="preserve">Rashid, A. M. (2018).</w:t>
      </w:r>
      <w:r>
        <w:t xml:space="preserve"> </w:t>
      </w:r>
      <w:r>
        <w:rPr>
          <w:iCs/>
          <w:i/>
        </w:rPr>
        <w:t xml:space="preserve">Offshore Drilling Operations in the Persian Gulf: Challenges and Solutions.</w:t>
      </w:r>
      <w:r>
        <w:t xml:space="preserve"> </w:t>
      </w:r>
      <w:r>
        <w:t xml:space="preserve">Elsevier Ocean Engineering Series.</w:t>
      </w:r>
    </w:p>
    <w:p>
      <w:pPr>
        <w:pStyle w:val="BodyText"/>
      </w:pPr>
      <w:r>
        <w:t xml:space="preserve">This book addresses the unique challenges of offshore drilling in the Persian Gulf, a region where Dubai and its neighbors conduct significant operations. It covers topics such as corrosion control, platform design, and safety protocols in harsh marine environments. The text is highly relevant for Petroleum Engineers involved in offshore projects in Dubai, providing practical solutions to common engineering problems. It also discusses the environmental regulations specific to the Gulf, ensuring that engineers are aware of the legal and ecological considerations in their work.</w:t>
      </w:r>
    </w:p>
    <w:p>
      <w:pPr>
        <w:pStyle w:val="BodyText"/>
      </w:pPr>
      <w:r>
        <w:t xml:space="preserve">World Bank. (2021).</w:t>
      </w:r>
      <w:r>
        <w:t xml:space="preserve"> </w:t>
      </w:r>
      <w:r>
        <w:rPr>
          <w:iCs/>
          <w:i/>
        </w:rPr>
        <w:t xml:space="preserve">UAE Economic Monitor: Navigating the Energy Transition.</w:t>
      </w:r>
      <w:r>
        <w:t xml:space="preserve"> </w:t>
      </w:r>
      <w:r>
        <w:t xml:space="preserve">World Bank Group.</w:t>
      </w:r>
    </w:p>
    <w:p>
      <w:pPr>
        <w:pStyle w:val="BodyText"/>
      </w:pPr>
      <w:r>
        <w:t xml:space="preserve">This report examines the economic implications of the global energy transition for the United Arab Emirates. It discusses the need for the UAE to leverage its oil and gas revenues to fund diversification efforts, a strategy that directly impacts the Petroleum Engineering sector. The report highlights the importance of maintaining competitive production costs and investing in technology to ensure long-term viability. For engineers in Dubai, this document provides context on the economic pressures driving innovation and efficiency in the industry.</w:t>
      </w:r>
    </w:p>
    <w:bookmarkEnd w:id="21"/>
    <w:bookmarkStart w:id="22" w:name="conclusion"/>
    <w:p>
      <w:pPr>
        <w:pStyle w:val="Heading2"/>
      </w:pPr>
      <w:r>
        <w:t xml:space="preserve">Conclusion</w:t>
      </w:r>
    </w:p>
    <w:p>
      <w:pPr>
        <w:pStyle w:val="FirstParagraph"/>
      </w:pPr>
      <w:r>
        <w:t xml:space="preserve">The selected bibliography underscores the multifaceted nature of Petroleum Engineering in Dubai and the United Arab Emirates. Engineers in this region must not only possess strong technical skills but also be well-versed in regulatory frameworks, environmental sustainability, and global market dynamics. The resources provided offer a solid foundation for understanding the current state and future direction of the industry in this critical global energy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Dubai, UAE</dc:title>
  <dc:creator/>
  <dc:language>en</dc:language>
  <cp:keywords/>
  <dcterms:created xsi:type="dcterms:W3CDTF">2026-08-07T02:16:13Z</dcterms:created>
  <dcterms:modified xsi:type="dcterms:W3CDTF">2026-08-07T02:16:13Z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