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4" w:name="X41e7f1a42165971282f3d17a9c578ea7448ab4d"/>
    <w:p>
      <w:pPr>
        <w:pStyle w:val="Heading1"/>
      </w:pPr>
      <w:r>
        <w:t xml:space="preserve">Annotated Bibliography: The Role and Evolution of the Petroleum Engineer in Manchester, United Kingdom</w:t>
      </w:r>
    </w:p>
    <w:p>
      <w:pPr>
        <w:pStyle w:val="FirstParagraph"/>
      </w:pPr>
      <w:r>
        <w:t xml:space="preserve">This annotated bibliography compiles essential literature regarding the profession of the Petroleum Engineer within the specific context of Manchester, United Kingdom. While the North Sea remains the primary operational theatre for UK oil and gas, Manchester has emerged as a critical hub for engineering consultancy, technology development, and the strategic transition toward net-zero energy. The selected sources examine the technical competencies required of modern petroleum engineers, the regulatory landscape of the UK, and the unique industrial ecosystem of Greater Manchester. This collection is designed to provide a comprehensive overview for students, professionals, and researchers interested in the intersection of traditional hydrocarbon extraction and the emerging energy economy in the North West of England.</w:t>
      </w:r>
    </w:p>
    <w:bookmarkStart w:id="20" w:name="introduction-and-context"/>
    <w:p>
      <w:pPr>
        <w:pStyle w:val="Heading2"/>
      </w:pPr>
      <w:r>
        <w:t xml:space="preserve">Introduction and Context</w:t>
      </w:r>
    </w:p>
    <w:p>
      <w:pPr>
        <w:pStyle w:val="FirstParagraph"/>
      </w:pPr>
      <w:r>
        <w:t xml:space="preserve">Department for Business, Energy &amp; Industrial Strategy (BEIS). (2021).</w:t>
      </w:r>
      <w:r>
        <w:t xml:space="preserve"> </w:t>
      </w:r>
      <w:r>
        <w:rPr>
          <w:iCs/>
          <w:i/>
        </w:rPr>
        <w:t xml:space="preserve">North Sea Transition Deal: Delivering the Energy We Need, Safely and Cleanly.</w:t>
      </w:r>
      <w:r>
        <w:t xml:space="preserve"> </w:t>
      </w:r>
      <w:r>
        <w:t xml:space="preserve">London: UK Government.</w:t>
      </w:r>
    </w:p>
    <w:p>
      <w:pPr>
        <w:pStyle w:val="BodyText"/>
      </w:pPr>
      <w:r>
        <w:t xml:space="preserve">This government report is foundational for understanding the current mandate of the Petroleum Engineer in the United Kingdom. It outlines the strategic shift from pure extraction to a balanced approach involving carbon capture and storage (CCS). For a professional based in Manchester, this document is vital as it defines the policy framework that drives local consultancy work. It highlights how the UK government intends to utilize existing North Sea infrastructure for green energy projects, directly impacting the skill sets required of engineers in the region. The report serves as a primary source for understanding the regulatory and economic pressures shaping the industry today.</w:t>
      </w:r>
    </w:p>
    <w:p>
      <w:pPr>
        <w:pStyle w:val="BodyText"/>
      </w:pPr>
      <w:r>
        <w:t xml:space="preserve">Energy Systems Catapult. (2022).</w:t>
      </w:r>
      <w:r>
        <w:t xml:space="preserve"> </w:t>
      </w:r>
      <w:r>
        <w:rPr>
          <w:iCs/>
          <w:i/>
        </w:rPr>
        <w:t xml:space="preserve">Manchester’s Role in the UK’s Energy Transition: A Regional Analysis.</w:t>
      </w:r>
      <w:r>
        <w:t xml:space="preserve"> </w:t>
      </w:r>
      <w:r>
        <w:t xml:space="preserve">Manchester: Energy Systems Catapult.</w:t>
      </w:r>
    </w:p>
    <w:p>
      <w:pPr>
        <w:pStyle w:val="BodyText"/>
      </w:pPr>
      <w:r>
        <w:t xml:space="preserve">This report specifically addresses the geographical focus of this bibliography. It details how Manchester is positioning itself as a centre of excellence for energy technology. The document is particularly relevant for petroleum engineers considering relocation or career development in the city. It discusses the collaboration between local universities, such as the University of Manchester, and industry partners to develop new drilling technologies and reservoir management software. The analysis provides concrete data on job growth in the energy sector within Greater Manchester, distinguishing between traditional oil and gas roles and emerging positions in hydrogen and CCS.</w:t>
      </w:r>
    </w:p>
    <w:bookmarkEnd w:id="20"/>
    <w:bookmarkStart w:id="21" w:name="Xe638ac23ddc821184fe34b338a2987719f15403"/>
    <w:p>
      <w:pPr>
        <w:pStyle w:val="Heading2"/>
      </w:pPr>
      <w:r>
        <w:t xml:space="preserve">Technical Competencies and Professional Standards</w:t>
      </w:r>
    </w:p>
    <w:p>
      <w:pPr>
        <w:pStyle w:val="FirstParagraph"/>
      </w:pPr>
      <w:r>
        <w:t xml:space="preserve">Institution of Mechanical Engineers (IMechE). (2023).</w:t>
      </w:r>
      <w:r>
        <w:t xml:space="preserve"> </w:t>
      </w:r>
      <w:r>
        <w:rPr>
          <w:iCs/>
          <w:i/>
        </w:rPr>
        <w:t xml:space="preserve">Energy Engineering: The Future of Petroleum and Gas in the UK.</w:t>
      </w:r>
      <w:r>
        <w:t xml:space="preserve"> </w:t>
      </w:r>
      <w:r>
        <w:t xml:space="preserve">London: IMechE Publishing.</w:t>
      </w:r>
    </w:p>
    <w:p>
      <w:pPr>
        <w:pStyle w:val="BodyText"/>
      </w:pPr>
      <w:r>
        <w:t xml:space="preserve">As a leading professional body in the United Kingdom, the IMechE provides authoritative guidance on the technical standards expected of engineers. This publication is essential for understanding the evolving definition of a Petroleum Engineer. It argues that modern engineers must be proficient not only in reservoir simulation and well control but also in environmental impact assessment and decarbonization strategies. For engineers working in Manchester’s vibrant engineering sector, this text serves as a benchmark for professional development and continuous learning, ensuring alignment with national safety and efficiency standards.</w:t>
      </w:r>
    </w:p>
    <w:p>
      <w:pPr>
        <w:pStyle w:val="BodyText"/>
      </w:pPr>
      <w:r>
        <w:t xml:space="preserve">Society of Petroleum Engineers (SPE). (2020).</w:t>
      </w:r>
      <w:r>
        <w:t xml:space="preserve"> </w:t>
      </w:r>
      <w:r>
        <w:rPr>
          <w:iCs/>
          <w:i/>
        </w:rPr>
        <w:t xml:space="preserve">Reservoir Engineering Handbook.</w:t>
      </w:r>
      <w:r>
        <w:t xml:space="preserve"> </w:t>
      </w:r>
      <w:r>
        <w:t xml:space="preserve">7th Edition. Richardson, TX: SPE.</w:t>
      </w:r>
    </w:p>
    <w:p>
      <w:pPr>
        <w:pStyle w:val="BodyText"/>
      </w:pPr>
      <w:r>
        <w:t xml:space="preserve">While a global text, this handbook remains the technical bible for petroleum engineers worldwide, including those operating out of UK hubs like Manchester. It provides the rigorous mathematical and physical foundations necessary for reservoir management. In the context of the UK, this resource is critical for engineers tasked with maximizing recovery from mature North Sea fields. The depth of technical detail ensures that professionals in Manchester can contribute to high-level consultancy projects that require precise data analysis and complex problem-solving regarding declining hydrocarbon reserves.</w:t>
      </w:r>
    </w:p>
    <w:bookmarkEnd w:id="21"/>
    <w:bookmarkStart w:id="22" w:name="regional-industry-and-economic-impact"/>
    <w:p>
      <w:pPr>
        <w:pStyle w:val="Heading2"/>
      </w:pPr>
      <w:r>
        <w:t xml:space="preserve">Regional Industry and Economic Impact</w:t>
      </w:r>
    </w:p>
    <w:p>
      <w:pPr>
        <w:pStyle w:val="FirstParagraph"/>
      </w:pPr>
      <w:r>
        <w:t xml:space="preserve">Greater Manchester Combined Authority (GMCA). (2023).</w:t>
      </w:r>
      <w:r>
        <w:t xml:space="preserve"> </w:t>
      </w:r>
      <w:r>
        <w:rPr>
          <w:iCs/>
          <w:i/>
        </w:rPr>
        <w:t xml:space="preserve">Industrial Strategy: Building a Green Economy.</w:t>
      </w:r>
      <w:r>
        <w:t xml:space="preserve"> </w:t>
      </w:r>
      <w:r>
        <w:t xml:space="preserve">Manchester: GMCA.</w:t>
      </w:r>
    </w:p>
    <w:p>
      <w:pPr>
        <w:pStyle w:val="BodyText"/>
      </w:pPr>
      <w:r>
        <w:t xml:space="preserve">This strategic document outlines the local government’s vision for the region’s industrial future. It is highly relevant for petroleum engineers seeking to understand the local business environment. The report highlights Manchester’s ambition to become a global leader in clean energy technologies, leveraging its existing engineering workforce. It discusses specific initiatives to support companies involved in the oil and gas sector as they pivot toward sustainable energy solutions. Understanding this local strategy is crucial for engineers aiming to align their careers with the economic priorities of the Manchester region.</w:t>
      </w:r>
    </w:p>
    <w:p>
      <w:pPr>
        <w:pStyle w:val="BodyText"/>
      </w:pPr>
      <w:r>
        <w:t xml:space="preserve">Offshore Energies UK (OEUK). (2022).</w:t>
      </w:r>
      <w:r>
        <w:t xml:space="preserve"> </w:t>
      </w:r>
      <w:r>
        <w:rPr>
          <w:iCs/>
          <w:i/>
        </w:rPr>
        <w:t xml:space="preserve">Annual Report: The State of the UK Offshore Industry.</w:t>
      </w:r>
      <w:r>
        <w:t xml:space="preserve"> </w:t>
      </w:r>
      <w:r>
        <w:t xml:space="preserve">London: OEUK.</w:t>
      </w:r>
    </w:p>
    <w:p>
      <w:pPr>
        <w:pStyle w:val="BodyText"/>
      </w:pPr>
      <w:r>
        <w:t xml:space="preserve">OEUK is the principal trade association for the UK offshore oil and gas industry. This annual report provides a comprehensive overview of investment levels, production statistics, and workforce trends. For a petroleum engineer in Manchester, this data is invaluable for market analysis. It reveals the ongoing demand for engineering expertise in the North Sea and the increasing focus on digitalization and automation. The report also highlights the supply chain dynamics, showing how Manchester-based firms are integral to the broader UK offshore ecosystem, providing services ranging from logistics to advanced engineering design.</w:t>
      </w:r>
    </w:p>
    <w:bookmarkEnd w:id="22"/>
    <w:bookmarkStart w:id="23" w:name="academic-and-research-perspectives"/>
    <w:p>
      <w:pPr>
        <w:pStyle w:val="Heading2"/>
      </w:pPr>
      <w:r>
        <w:t xml:space="preserve">Academic and Research Perspectives</w:t>
      </w:r>
    </w:p>
    <w:p>
      <w:pPr>
        <w:pStyle w:val="FirstParagraph"/>
      </w:pPr>
      <w:r>
        <w:t xml:space="preserve">University of Manchester. (2023).</w:t>
      </w:r>
      <w:r>
        <w:t xml:space="preserve"> </w:t>
      </w:r>
      <w:r>
        <w:rPr>
          <w:iCs/>
          <w:i/>
        </w:rPr>
        <w:t xml:space="preserve">School of Mechanical, Aerospace and Civil Engineering: Research in Energy Systems.</w:t>
      </w:r>
      <w:r>
        <w:t xml:space="preserve"> </w:t>
      </w:r>
      <w:r>
        <w:t xml:space="preserve">Manchester: University of Manchester.</w:t>
      </w:r>
    </w:p>
    <w:p>
      <w:pPr>
        <w:pStyle w:val="BodyText"/>
      </w:pPr>
      <w:r>
        <w:t xml:space="preserve">This source provides insight into the cutting-edge research being conducted locally. The University of Manchester is a key player in the UK’s energy research landscape. This document outlines various projects related to subsurface energy, including enhanced oil recovery and geological carbon storage. For petroleum engineers, this resource is a gateway to understanding the latest technological advancements emerging from the region. It demonstrates the strong link between academic research and industrial application in Manchester, offering opportunities for collaboration and innovation for professionals in the field.</w:t>
      </w:r>
    </w:p>
    <w:p>
      <w:pPr>
        <w:pStyle w:val="BodyText"/>
      </w:pPr>
      <w:r>
        <w:t xml:space="preserve">British Geological Survey (BGS). (2021).</w:t>
      </w:r>
      <w:r>
        <w:t xml:space="preserve"> </w:t>
      </w:r>
      <w:r>
        <w:rPr>
          <w:iCs/>
          <w:i/>
        </w:rPr>
        <w:t xml:space="preserve">Geological Storage of Carbon Dioxide in the UK.</w:t>
      </w:r>
      <w:r>
        <w:t xml:space="preserve"> </w:t>
      </w:r>
      <w:r>
        <w:t xml:space="preserve">Keyworth: BGS.</w:t>
      </w:r>
    </w:p>
    <w:p>
      <w:pPr>
        <w:pStyle w:val="BodyText"/>
      </w:pPr>
      <w:r>
        <w:t xml:space="preserve">As the UK transitions away from fossil fuels, the skills of petroleum engineers are increasingly being applied to carbon capture and storage. This report by the BGS details the geological suitability of UK sites for CO2 storage, many of which are former oil and gas reservoirs in the North Sea. For engineers based in Manchester, this document is critical as it outlines the technical challenges and opportunities in this new domain. It bridges the gap between traditional petroleum engineering and the future of climate-friendly energy infrastructure, highlighting the versatility required of modern professionals in the United Kingdom.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Manchester, United Kingdom</dc:title>
  <dc:creator/>
  <dc:language>en</dc:language>
  <cp:keywords/>
  <dcterms:created xsi:type="dcterms:W3CDTF">2026-08-07T14:28:15Z</dcterms:created>
  <dcterms:modified xsi:type="dcterms:W3CDTF">2026-08-07T14:28:15Z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