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Chicago</w:t>
      </w:r>
    </w:p>
    <w:bookmarkStart w:id="32" w:name="X84ed69f314be538672611123a5bb935a0004c09"/>
    <w:p>
      <w:pPr>
        <w:pStyle w:val="Heading1"/>
      </w:pPr>
      <w:r>
        <w:t xml:space="preserve">Annotated Bibliography: The Role and Evolution of the Petroleum Engineer in the United States with a Focus on Chicago</w:t>
      </w:r>
    </w:p>
    <w:p>
      <w:pPr>
        <w:pStyle w:val="FirstParagraph"/>
      </w:pPr>
      <w:r>
        <w:t xml:space="preserve">The profession of the Petroleum Engineer has undergone significant transformation in recent decades, particularly within the United States. While traditional oil and gas extraction remains a cornerstone of the American energy sector, the role of the engineer has expanded to include environmental stewardship, carbon capture, and energy transition strategies. Chicago, Illinois, serves as a unique focal point for this evolution. As a major hub for energy trading, financial services, and engineering innovation, Chicago provides a distinct context for understanding how petroleum engineering intersects with policy, economics, and sustainability. This annotated bibliography compiles key sources that explore the technical, economic, and environmental dimensions of petroleum engineering in the U.S., with specific attention to Chicago’s influence and relevance.</w:t>
      </w:r>
    </w:p>
    <w:bookmarkStart w:id="22" w:name="Xbb3ae89e7d71cc5df6dd53e02c4e3dab265bf7e"/>
    <w:p>
      <w:pPr>
        <w:pStyle w:val="Heading2"/>
      </w:pPr>
      <w:r>
        <w:t xml:space="preserve">1. Technical Foundations and Industry Practices</w:t>
      </w:r>
    </w:p>
    <w:bookmarkStart w:id="20" w:name="X08824381d719e00c86eb388a3faf04793e5d745"/>
    <w:p>
      <w:pPr>
        <w:pStyle w:val="Heading3"/>
      </w:pPr>
      <w:r>
        <w:t xml:space="preserve">Society of Petroleum Engineers (SPE).</w:t>
      </w:r>
      <w:r>
        <w:t xml:space="preserve"> </w:t>
      </w:r>
      <w:r>
        <w:t xml:space="preserve">Petroleum Engineering Handbook.</w:t>
      </w:r>
      <w:r>
        <w:t xml:space="preserve"> </w:t>
      </w:r>
      <w:r>
        <w:t xml:space="preserve">Richardson, TX: SPE, 2020.</w:t>
      </w:r>
    </w:p>
    <w:p>
      <w:pPr>
        <w:pStyle w:val="FirstParagraph"/>
      </w:pPr>
      <w:r>
        <w:t xml:space="preserve">This comprehensive handbook is a foundational reference for petroleum engineers in the United States. It covers reservoir engineering, drilling, production, and enhanced oil recovery techniques. For engineers operating in or near Chicago, this text provides the technical baseline necessary for understanding both onshore and offshore operations. Its relevance to Chicago lies in the city’s role as a center for energy consulting and engineering firms that rely on these standards for project design and risk assessment.</w:t>
      </w:r>
    </w:p>
    <w:bookmarkEnd w:id="20"/>
    <w:bookmarkStart w:id="21" w:name="X416aa073a50fba2d0823d23122e7bdc9d2f0d03"/>
    <w:p>
      <w:pPr>
        <w:pStyle w:val="Heading3"/>
      </w:pPr>
      <w:r>
        <w:t xml:space="preserve">U.S. Energy Information Administration (EIA).</w:t>
      </w:r>
      <w:r>
        <w:t xml:space="preserve"> </w:t>
      </w:r>
      <w:r>
        <w:t xml:space="preserve">Annual Energy Outlook 2024.</w:t>
      </w:r>
      <w:r>
        <w:t xml:space="preserve"> </w:t>
      </w:r>
      <w:r>
        <w:t xml:space="preserve">Washington, DC: U.S. Department of Energy, 2024.</w:t>
      </w:r>
    </w:p>
    <w:p>
      <w:pPr>
        <w:pStyle w:val="FirstParagraph"/>
      </w:pPr>
      <w:r>
        <w:t xml:space="preserve">The EIA’s outlook offers data-driven projections on U.S. oil and gas production, consumption, and pricing. For petroleum engineers in Chicago, this report is critical for aligning technical projects with national energy trends. Chicago’s energy markets, including the Chicago Mercantile Exchange, use EIA data to inform trading and investment decisions, making this source essential for engineers who must consider economic viability alongside technical feasibility.</w:t>
      </w:r>
    </w:p>
    <w:bookmarkEnd w:id="21"/>
    <w:bookmarkEnd w:id="22"/>
    <w:bookmarkStart w:id="25" w:name="economic-and-market-context-in-chicago"/>
    <w:p>
      <w:pPr>
        <w:pStyle w:val="Heading2"/>
      </w:pPr>
      <w:r>
        <w:t xml:space="preserve">2. Economic and Market Context in Chicago</w:t>
      </w:r>
    </w:p>
    <w:bookmarkStart w:id="23" w:name="X7f6d0f039d7f13e9b550e422239f2592a31f4e6"/>
    <w:p>
      <w:pPr>
        <w:pStyle w:val="Heading3"/>
      </w:pPr>
      <w:r>
        <w:t xml:space="preserve">Chicago Board of Trade (CBOT).</w:t>
      </w:r>
      <w:r>
        <w:t xml:space="preserve"> </w:t>
      </w:r>
      <w:r>
        <w:t xml:space="preserve">Energy Market Report: Crude Oil and Natural Gas Futures.</w:t>
      </w:r>
      <w:r>
        <w:t xml:space="preserve"> </w:t>
      </w:r>
      <w:r>
        <w:t xml:space="preserve">Chicago, IL: CME Group, 2023.</w:t>
      </w:r>
    </w:p>
    <w:p>
      <w:pPr>
        <w:pStyle w:val="FirstParagraph"/>
      </w:pPr>
      <w:r>
        <w:t xml:space="preserve">This report details the dynamics of energy futures trading in Chicago, a global hub for commodity markets. For petroleum engineers, understanding these markets is crucial for project planning and risk management. The report highlights how price volatility affects investment in exploration and production, directly influencing the work of engineers in the Midwest and beyond. It underscores the importance of economic literacy for engineers operating in Chicago’s energy ecosystem.</w:t>
      </w:r>
    </w:p>
    <w:bookmarkEnd w:id="23"/>
    <w:bookmarkStart w:id="24" w:name="X7b81c93af0fbc7a4bb8ab1f7f4182ea6639ec39"/>
    <w:p>
      <w:pPr>
        <w:pStyle w:val="Heading3"/>
      </w:pPr>
      <w:r>
        <w:t xml:space="preserve">Illinois Department of Commerce and Economic Opportunity.</w:t>
      </w:r>
      <w:r>
        <w:t xml:space="preserve"> </w:t>
      </w:r>
      <w:r>
        <w:t xml:space="preserve">Energy Sector Workforce Development Plan.</w:t>
      </w:r>
      <w:r>
        <w:t xml:space="preserve"> </w:t>
      </w:r>
      <w:r>
        <w:t xml:space="preserve">Springfield, IL: State of Illinois, 2022.</w:t>
      </w:r>
    </w:p>
    <w:p>
      <w:pPr>
        <w:pStyle w:val="FirstParagraph"/>
      </w:pPr>
      <w:r>
        <w:t xml:space="preserve">This state-level document outlines workforce needs in Illinois’ energy sector, including petroleum engineering. It emphasizes the growing demand for engineers skilled in both traditional extraction and emerging technologies like carbon capture. For Chicago-based professionals, this plan provides insight into regional job markets, educational partnerships, and policy priorities that shape career opportunities and industry collaboration.</w:t>
      </w:r>
    </w:p>
    <w:bookmarkEnd w:id="24"/>
    <w:bookmarkEnd w:id="25"/>
    <w:bookmarkStart w:id="28" w:name="X06780df4462f93aac8a7b6505f0ea0859674fce"/>
    <w:p>
      <w:pPr>
        <w:pStyle w:val="Heading2"/>
      </w:pPr>
      <w:r>
        <w:t xml:space="preserve">3. Environmental and Regulatory Considerations</w:t>
      </w:r>
    </w:p>
    <w:bookmarkStart w:id="26" w:name="X4013d9d1fb94ec485958b5fcdd0aed49a45cd53"/>
    <w:p>
      <w:pPr>
        <w:pStyle w:val="Heading3"/>
      </w:pPr>
      <w:r>
        <w:t xml:space="preserve">Environmental Protection Agency (EPA).</w:t>
      </w:r>
      <w:r>
        <w:t xml:space="preserve"> </w:t>
      </w:r>
      <w:r>
        <w:t xml:space="preserve">Greenhouse Gas Emissions Standards for Oil and Natural Gas Sector.</w:t>
      </w:r>
      <w:r>
        <w:t xml:space="preserve"> </w:t>
      </w:r>
      <w:r>
        <w:t xml:space="preserve">Washington, DC: U.S. EPA, 2023.</w:t>
      </w:r>
    </w:p>
    <w:p>
      <w:pPr>
        <w:pStyle w:val="FirstParagraph"/>
      </w:pPr>
      <w:r>
        <w:t xml:space="preserve">This regulatory framework sets emissions limits for oil and gas operations across the United States. For petroleum engineers in Chicago, compliance with these standards is essential, especially as the city leads in climate policy advocacy. The document informs engineering practices related to methane reduction, flaring, and wastewater management, reflecting the increasing environmental responsibilities of the profession.</w:t>
      </w:r>
    </w:p>
    <w:bookmarkEnd w:id="26"/>
    <w:bookmarkStart w:id="27" w:name="Xfa84341affea2635b752bbe9f289c30f29ab23b"/>
    <w:p>
      <w:pPr>
        <w:pStyle w:val="Heading3"/>
      </w:pPr>
      <w:r>
        <w:t xml:space="preserve">Chicago Climate Action Plan.</w:t>
      </w:r>
      <w:r>
        <w:t xml:space="preserve"> </w:t>
      </w:r>
      <w:r>
        <w:t xml:space="preserve">City of Chicago Department of Planning and Development.</w:t>
      </w:r>
      <w:r>
        <w:t xml:space="preserve"> </w:t>
      </w:r>
      <w:r>
        <w:t xml:space="preserve">Chicago, IL: City of Chicago, 2021.</w:t>
      </w:r>
    </w:p>
    <w:p>
      <w:pPr>
        <w:pStyle w:val="FirstParagraph"/>
      </w:pPr>
      <w:r>
        <w:t xml:space="preserve">This municipal plan outlines Chicago’s goals for reducing carbon emissions and transitioning to clean energy. While not focused solely on petroleum engineering, it provides critical context for engineers working in the region. It highlights the need for engineers to integrate sustainability into project design, align with local policy, and contribute to Chicago’s broader climate objectives.</w:t>
      </w:r>
    </w:p>
    <w:bookmarkEnd w:id="27"/>
    <w:bookmarkEnd w:id="28"/>
    <w:bookmarkStart w:id="31" w:name="education-and-professional-development"/>
    <w:p>
      <w:pPr>
        <w:pStyle w:val="Heading2"/>
      </w:pPr>
      <w:r>
        <w:t xml:space="preserve">4. Education and Professional Development</w:t>
      </w:r>
    </w:p>
    <w:bookmarkStart w:id="29" w:name="Xb833355455c51065e0d605a77c5e3f11ee10c8a"/>
    <w:p>
      <w:pPr>
        <w:pStyle w:val="Heading3"/>
      </w:pPr>
      <w:r>
        <w:t xml:space="preserve">University of Illinois Urbana-Champaign.</w:t>
      </w:r>
      <w:r>
        <w:t xml:space="preserve"> </w:t>
      </w:r>
      <w:r>
        <w:t xml:space="preserve">Petroleum Engineering Program Overview.</w:t>
      </w:r>
      <w:r>
        <w:t xml:space="preserve"> </w:t>
      </w:r>
      <w:r>
        <w:t xml:space="preserve">Urbana, IL: UIUC College of Engineering, 2023.</w:t>
      </w:r>
    </w:p>
    <w:p>
      <w:pPr>
        <w:pStyle w:val="FirstParagraph"/>
      </w:pPr>
      <w:r>
        <w:t xml:space="preserve">This source describes the curriculum and research focus of one of the Midwest’s leading petroleum engineering programs. For professionals in Chicago, it offers insight into emerging technical skills and academic partnerships. The program’s emphasis on data analytics, reservoir simulation, and environmental engineering reflects the evolving demands of the U.S. energy sector and Chicago’s role as a center for innovation.</w:t>
      </w:r>
    </w:p>
    <w:bookmarkEnd w:id="29"/>
    <w:bookmarkStart w:id="30" w:name="X7516a05f7210ca37e4678b2445b49e90253c602"/>
    <w:p>
      <w:pPr>
        <w:pStyle w:val="Heading3"/>
      </w:pPr>
      <w:r>
        <w:t xml:space="preserve">Society of Petroleum Engineers (SPE) Chicago Section.</w:t>
      </w:r>
      <w:r>
        <w:t xml:space="preserve"> </w:t>
      </w:r>
      <w:r>
        <w:t xml:space="preserve">Annual Technical Conference Proceedings.</w:t>
      </w:r>
      <w:r>
        <w:t xml:space="preserve"> </w:t>
      </w:r>
      <w:r>
        <w:t xml:space="preserve">Chicago, IL: SPE, 2022.</w:t>
      </w:r>
    </w:p>
    <w:p>
      <w:pPr>
        <w:pStyle w:val="FirstParagraph"/>
      </w:pPr>
      <w:r>
        <w:t xml:space="preserve">These proceedings feature peer-reviewed papers presented at Chicago’s regional SPE conference. They cover topics such as unconventional resource development, digital oilfields, and energy transition strategies. For petroleum engineers in the United States, especially those based in or near Chicago, this source provides access to cutting-edge research and networking opportunities that shape industry practice and policy.</w:t>
      </w:r>
    </w:p>
    <w:p>
      <w:pPr>
        <w:pStyle w:val="BodyText"/>
      </w:pPr>
      <w:r>
        <w:t xml:space="preserve">This annotated bibliography was prepared for educational and professional reference purposes. All sources are cited in accordance with Chicago style guidelines.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Chicago</dc:title>
  <dc:creator/>
  <dc:language>en</dc:language>
  <cp:keywords/>
  <dcterms:created xsi:type="dcterms:W3CDTF">2026-08-07T02:37:39Z</dcterms:created>
  <dcterms:modified xsi:type="dcterms:W3CDTF">2026-08-07T02:37:39Z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