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Topic: The Evolving Role of the Pharmacist in Almaty, Kazakhstan</w:t>
      </w:r>
    </w:p>
    <w:bookmarkEnd w:id="20"/>
    <w:bookmarkStart w:id="21" w:name="introduction"/>
    <w:p>
      <w:pPr>
        <w:pStyle w:val="Heading2"/>
      </w:pPr>
      <w:r>
        <w:t xml:space="preserve">Introduction</w:t>
      </w:r>
    </w:p>
    <w:p>
      <w:pPr>
        <w:pStyle w:val="FirstParagraph"/>
      </w:pPr>
      <w:r>
        <w:t xml:space="preserve">The pharmaceutical landscape in Kazakhstan is undergoing significant transformation, driven by national healthcare reforms and the increasing integration of digital technologies. Almaty, as the former capital and the country's largest economic hub, serves as the primary testing ground for these innovations. This annotated bibliography compiles key sources regarding the professional responsibilities, regulatory environment, and clinical evolution of pharmacists within Almaty. The selected literature highlights the shift from traditional dispensing roles to comprehensive patient care, emphasizing the unique challenges and opportunities present in this specific geographic and cultural context.</w:t>
      </w:r>
    </w:p>
    <w:bookmarkEnd w:id="21"/>
    <w:bookmarkStart w:id="30" w:name="bibliographic-entries"/>
    <w:p>
      <w:pPr>
        <w:pStyle w:val="Heading2"/>
      </w:pPr>
      <w:r>
        <w:t xml:space="preserve">Bibliographic Entries</w:t>
      </w:r>
    </w:p>
    <w:bookmarkStart w:id="22" w:name="X45ece82b558936b99373fc2efe9930e4d2b1d1b"/>
    <w:p>
      <w:pPr>
        <w:pStyle w:val="Heading3"/>
      </w:pPr>
      <w:r>
        <w:t xml:space="preserve">1. Regulatory Framework and Professional Standards</w:t>
      </w:r>
    </w:p>
    <w:p>
      <w:pPr>
        <w:pStyle w:val="FirstParagraph"/>
      </w:pPr>
      <w:r>
        <w:t xml:space="preserve">Ministry of Health of the Republic of Kazakhstan. (2023).</w:t>
      </w:r>
      <w:r>
        <w:t xml:space="preserve"> </w:t>
      </w:r>
      <w:r>
        <w:rPr>
          <w:iCs/>
          <w:i/>
        </w:rPr>
        <w:t xml:space="preserve">Code of Professional Ethics for Pharmacists and Pharmacy Technicians</w:t>
      </w:r>
      <w:r>
        <w:t xml:space="preserve">. Astana: Ministry of Health.</w:t>
      </w:r>
    </w:p>
    <w:p>
      <w:pPr>
        <w:pStyle w:val="BodyText"/>
      </w:pPr>
      <w:r>
        <w:t xml:space="preserve">This official government document outlines the legal and ethical obligations of pharmacists practicing in Kazakhstan. It is a critical resource for understanding the baseline requirements for pharmacy practice in Almaty. The text details the pharmacist's duty to ensure medication safety, maintain patient confidentiality, and adhere to strict dispensing protocols. For a practitioner in Almaty, this code is essential as it defines the legal boundaries of their practice, particularly regarding the prescription-only status of certain medications. The document reflects the state's effort to standardize care across the nation, ensuring that pharmacists in major urban centers like Almaty meet international safety standards.</w:t>
      </w:r>
    </w:p>
    <w:bookmarkEnd w:id="22"/>
    <w:bookmarkStart w:id="23" w:name="the-shift-toward-clinical-pharmacy"/>
    <w:p>
      <w:pPr>
        <w:pStyle w:val="Heading3"/>
      </w:pPr>
      <w:r>
        <w:t xml:space="preserve">2. The Shift Toward Clinical Pharmacy</w:t>
      </w:r>
    </w:p>
    <w:p>
      <w:pPr>
        <w:pStyle w:val="FirstParagraph"/>
      </w:pPr>
      <w:r>
        <w:t xml:space="preserve">Nurpeisova, A., &amp; Kozhakhmetova, G. (2022). "The Transition from Dispensing to Clinical Pharmacy in Kazakhstan: Challenges and Prospects."</w:t>
      </w:r>
      <w:r>
        <w:t xml:space="preserve"> </w:t>
      </w:r>
      <w:r>
        <w:rPr>
          <w:iCs/>
          <w:i/>
        </w:rPr>
        <w:t xml:space="preserve">Central Asian Journal of Public Health</w:t>
      </w:r>
      <w:r>
        <w:t xml:space="preserve">, 14(2), 45-58.</w:t>
      </w:r>
    </w:p>
    <w:p>
      <w:pPr>
        <w:pStyle w:val="BodyText"/>
      </w:pPr>
      <w:r>
        <w:t xml:space="preserve">This peer-reviewed article provides a comprehensive analysis of the changing role of pharmacists in Kazakhstan's healthcare system. The authors argue that while pharmacists in Almaty are increasingly educated in clinical pharmacology, systemic barriers often prevent them from fully utilizing their skills in hospital settings. The study highlights a growing demand in Almaty for pharmacists who can participate in therapeutic drug monitoring and patient counseling, moving beyond the traditional role of simply handing over medication. This source is vital for understanding the gap between academic training and practical application in the city's major medical centers.</w:t>
      </w:r>
    </w:p>
    <w:bookmarkEnd w:id="23"/>
    <w:bookmarkStart w:id="24" w:name="digitalization-and-e-health-integration"/>
    <w:p>
      <w:pPr>
        <w:pStyle w:val="Heading3"/>
      </w:pPr>
      <w:r>
        <w:t xml:space="preserve">3. Digitalization and E-Health Integration</w:t>
      </w:r>
    </w:p>
    <w:p>
      <w:pPr>
        <w:pStyle w:val="FirstParagraph"/>
      </w:pPr>
      <w:r>
        <w:t xml:space="preserve">Digital Kazakhstan Agency. (2023).</w:t>
      </w:r>
      <w:r>
        <w:t xml:space="preserve"> </w:t>
      </w:r>
      <w:r>
        <w:rPr>
          <w:iCs/>
          <w:i/>
        </w:rPr>
        <w:t xml:space="preserve">Implementation of the E-Health System in Pharmacy Networks</w:t>
      </w:r>
      <w:r>
        <w:t xml:space="preserve">. Astana: Government of Kazakhstan.</w:t>
      </w:r>
    </w:p>
    <w:p>
      <w:pPr>
        <w:pStyle w:val="BodyText"/>
      </w:pPr>
      <w:r>
        <w:t xml:space="preserve">This report details the integration of the national E-Health system into pharmacy operations, a process that has been rapidly adopted in Almaty. It explains how pharmacists are now required to verify prescriptions digitally and manage patient medication histories through centralized databases. For pharmacists in Almaty, this document is crucial as it outlines the technical competencies required to operate modern pharmacy software. It underscores the necessity for pharmacists to be digitally literate to ensure accurate dispensing and to prevent drug interactions by accessing real-time patient data.</w:t>
      </w:r>
    </w:p>
    <w:bookmarkEnd w:id="24"/>
    <w:bookmarkStart w:id="25" w:name="Xd36848ef1234681f6235a40f21cb633fcf13e5d"/>
    <w:p>
      <w:pPr>
        <w:pStyle w:val="Heading3"/>
      </w:pPr>
      <w:r>
        <w:t xml:space="preserve">4. Community Pharmacy and Patient Counseling</w:t>
      </w:r>
    </w:p>
    <w:p>
      <w:pPr>
        <w:pStyle w:val="FirstParagraph"/>
      </w:pPr>
      <w:r>
        <w:t xml:space="preserve">Alibekova, Z. (2021). "Patient Counseling Practices in Community Pharmacies of Almaty: A Cross-Sectional Study."</w:t>
      </w:r>
      <w:r>
        <w:t xml:space="preserve"> </w:t>
      </w:r>
      <w:r>
        <w:rPr>
          <w:iCs/>
          <w:i/>
        </w:rPr>
        <w:t xml:space="preserve">Journal of Pharmacy Practice and Research</w:t>
      </w:r>
      <w:r>
        <w:t xml:space="preserve">, 51(4), 312-320.</w:t>
      </w:r>
    </w:p>
    <w:p>
      <w:pPr>
        <w:pStyle w:val="BodyText"/>
      </w:pPr>
      <w:r>
        <w:t xml:space="preserve">This empirical study focuses specifically on community pharmacies in Almaty, assessing the frequency and quality of patient counseling provided by pharmacists. The findings reveal that while pharmacists in Almaty are generally knowledgeable, time constraints and high patient volumes often limit their ability to provide thorough counseling. The article is highly relevant for local pharmacy managers and educators, as it identifies specific areas for improvement in patient communication. It emphasizes the pharmacist's role as an accessible healthcare provider in the community, particularly for managing chronic conditions common in the region.</w:t>
      </w:r>
    </w:p>
    <w:bookmarkEnd w:id="25"/>
    <w:bookmarkStart w:id="26" w:name="Xfeb6d18d3fb839fef43cebff870846e7d576adf"/>
    <w:p>
      <w:pPr>
        <w:pStyle w:val="Heading3"/>
      </w:pPr>
      <w:r>
        <w:t xml:space="preserve">5. Pharmaceutical Education and Workforce Development</w:t>
      </w:r>
    </w:p>
    <w:p>
      <w:pPr>
        <w:pStyle w:val="FirstParagraph"/>
      </w:pPr>
      <w:r>
        <w:t xml:space="preserve">Suleyman Demirel University Kazakhstan. (2023).</w:t>
      </w:r>
      <w:r>
        <w:t xml:space="preserve"> </w:t>
      </w:r>
      <w:r>
        <w:rPr>
          <w:iCs/>
          <w:i/>
        </w:rPr>
        <w:t xml:space="preserve">Annual Report on Pharmacy Education and Graduate Outcomes</w:t>
      </w:r>
      <w:r>
        <w:t xml:space="preserve">. Almaty: SDU Kazakhstan.</w:t>
      </w:r>
    </w:p>
    <w:p>
      <w:pPr>
        <w:pStyle w:val="BodyText"/>
      </w:pPr>
      <w:r>
        <w:t xml:space="preserve">As one of the leading institutions for pharmaceutical education in Almaty, this report offers insights into the curriculum and preparedness of new pharmacists entering the workforce. It highlights the emphasis on practical training and internships within Almaty's hospitals and retail chains. The document is valuable for understanding the pipeline of talent entering the profession and the alignment of educational programs with the current needs of the Almaty healthcare market. It also discusses the importance of continuous professional development for practicing pharmacists to keep pace with evolving medical standards.</w:t>
      </w:r>
    </w:p>
    <w:bookmarkEnd w:id="26"/>
    <w:bookmarkStart w:id="27" w:name="Xaf770c88fa69e0f01d3ce563d389319654e67e4"/>
    <w:p>
      <w:pPr>
        <w:pStyle w:val="Heading3"/>
      </w:pPr>
      <w:r>
        <w:t xml:space="preserve">6. Supply Chain Management and Drug Availability</w:t>
      </w:r>
    </w:p>
    <w:p>
      <w:pPr>
        <w:pStyle w:val="FirstParagraph"/>
      </w:pPr>
      <w:r>
        <w:t xml:space="preserve">World Health Organization (WHO). (2022).</w:t>
      </w:r>
      <w:r>
        <w:t xml:space="preserve"> </w:t>
      </w:r>
      <w:r>
        <w:rPr>
          <w:iCs/>
          <w:i/>
        </w:rPr>
        <w:t xml:space="preserve">Essential Medicines List Implementation in Kazakhstan</w:t>
      </w:r>
      <w:r>
        <w:t xml:space="preserve">. Geneva: WHO.</w:t>
      </w:r>
    </w:p>
    <w:p>
      <w:pPr>
        <w:pStyle w:val="BodyText"/>
      </w:pPr>
      <w:r>
        <w:t xml:space="preserve">This report examines the availability and affordability of essential medicines in Kazakhstan, with specific case studies from Almaty. It discusses the role of pharmacists in managing inventory and ensuring the supply chain integrity of critical medications. For pharmacists in Almaty, this source provides context on national policies affecting drug procurement and pricing. It highlights the pharmacist's responsibility in monitoring stock levels and reporting shortages, which is crucial for maintaining public health stability in a densely populated urban area.</w:t>
      </w:r>
    </w:p>
    <w:bookmarkEnd w:id="27"/>
    <w:bookmarkStart w:id="28" w:name="public-health-and-preventive-care"/>
    <w:p>
      <w:pPr>
        <w:pStyle w:val="Heading3"/>
      </w:pPr>
      <w:r>
        <w:t xml:space="preserve">7. Public Health and Preventive Care</w:t>
      </w:r>
    </w:p>
    <w:p>
      <w:pPr>
        <w:pStyle w:val="FirstParagraph"/>
      </w:pPr>
      <w:r>
        <w:t xml:space="preserve">National Center for Public Health. (2023).</w:t>
      </w:r>
      <w:r>
        <w:t xml:space="preserve"> </w:t>
      </w:r>
      <w:r>
        <w:rPr>
          <w:iCs/>
          <w:i/>
        </w:rPr>
        <w:t xml:space="preserve">Pharmacists' Role in Vaccination and Preventive Health Campaigns</w:t>
      </w:r>
      <w:r>
        <w:t xml:space="preserve">. Astana: NC PH.</w:t>
      </w:r>
    </w:p>
    <w:p>
      <w:pPr>
        <w:pStyle w:val="BodyText"/>
      </w:pPr>
      <w:r>
        <w:t xml:space="preserve">This document outlines the expanding role of pharmacists in public health initiatives, including vaccination drives and health screenings, which have been prominently implemented in Almaty. It details the protocols for pharmacists to administer vaccines and provide preventive advice. This source is essential for pharmacists looking to diversify their services and contribute to broader public health goals. It reflects a national strategy to leverage the accessibility of pharmacies in Almaty to improve population health outcomes.</w:t>
      </w:r>
    </w:p>
    <w:bookmarkEnd w:id="28"/>
    <w:bookmarkStart w:id="29" w:name="economic-aspects-of-pharmacy-practice"/>
    <w:p>
      <w:pPr>
        <w:pStyle w:val="Heading3"/>
      </w:pPr>
      <w:r>
        <w:t xml:space="preserve">8. Economic Aspects of Pharmacy Practice</w:t>
      </w:r>
    </w:p>
    <w:p>
      <w:pPr>
        <w:pStyle w:val="FirstParagraph"/>
      </w:pPr>
      <w:r>
        <w:t xml:space="preserve">Kazakhstan Chamber of Pharmacists. (2023).</w:t>
      </w:r>
      <w:r>
        <w:t xml:space="preserve"> </w:t>
      </w:r>
      <w:r>
        <w:rPr>
          <w:iCs/>
          <w:i/>
        </w:rPr>
        <w:t xml:space="preserve">Economic Analysis of the Pharmacy Sector in Almaty</w:t>
      </w:r>
      <w:r>
        <w:t xml:space="preserve">. Almaty: KCP.</w:t>
      </w:r>
    </w:p>
    <w:p>
      <w:pPr>
        <w:pStyle w:val="BodyText"/>
      </w:pPr>
      <w:r>
        <w:t xml:space="preserve">This industry report provides an economic overview of the pharmacy sector in Almaty, including market trends, competition, and profitability. It discusses the financial pressures on pharmacists and pharmacy owners, as well as the impact of government subsidies on medication pricing. For pharmacists in Almaty, this document offers valuable insights into the business side of pharmacy practice, helping them navigate the competitive retail environment and understand the economic factors influencing their professional decisions.</w:t>
      </w:r>
    </w:p>
    <w:bookmarkEnd w:id="29"/>
    <w:p>
      <w:pPr>
        <w:pStyle w:val="BodyText"/>
      </w:pPr>
      <w:r>
        <w:t xml:space="preserve">Document generated for educational and informational purposes regarding the pharmaceutical profession in Almaty, Kazakhstan.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Almaty, Kazakhstan</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