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1fb1238615dc4c5bade1d0f33bc0881e6200d65"/>
    <w:p>
      <w:pPr>
        <w:pStyle w:val="Heading1"/>
      </w:pPr>
      <w:r>
        <w:t xml:space="preserve">Annotated Bibliography: The Evolving Role of the Pharmacist in Jeddah, Saudi Arabia</w:t>
      </w:r>
    </w:p>
    <w:p>
      <w:pPr>
        <w:pStyle w:val="FirstParagraph"/>
      </w:pPr>
      <w:r>
        <w:t xml:space="preserve">The following annotated bibliography compiles key literature regarding the professional landscape of pharmacists within the Kingdom of Saudi Arabia, with a specific focus on the metropolitan region of Jeddah. As a major commercial hub and the gateway to the Holy Mosque of Mecca, Jeddah presents unique challenges and opportunities for healthcare professionals. This collection explores the transition from traditional dispensing roles to clinical pharmacy practice, the impact of Vision 2030 on healthcare infrastructure, and the regulatory frameworks governing the profession in the city.</w:t>
      </w:r>
    </w:p>
    <w:bookmarkStart w:id="20" w:name="introduction"/>
    <w:p>
      <w:pPr>
        <w:pStyle w:val="Heading2"/>
      </w:pPr>
      <w:r>
        <w:t xml:space="preserve">Introduction</w:t>
      </w:r>
    </w:p>
    <w:p>
      <w:pPr>
        <w:pStyle w:val="FirstParagraph"/>
      </w:pPr>
      <w:r>
        <w:t xml:space="preserve">The role of the pharmacist in Saudi Arabia is undergoing a significant transformation. Historically viewed primarily as dispensers of medication, pharmacists in cities like Jeddah are increasingly being integrated into multidisciplinary healthcare teams. This shift is driven by the Saudi Vision 2030 initiative, which aims to enhance the quality of life and improve healthcare outcomes. The documents selected below provide a comprehensive overview of the educational standards, clinical responsibilities, and public health contributions of pharmacists operating in the Jeddah region.</w:t>
      </w:r>
    </w:p>
    <w:bookmarkEnd w:id="20"/>
    <w:bookmarkStart w:id="21" w:name="bibliography"/>
    <w:p>
      <w:pPr>
        <w:pStyle w:val="Heading2"/>
      </w:pPr>
      <w:r>
        <w:t xml:space="preserve">Bibliography</w:t>
      </w:r>
    </w:p>
    <w:p>
      <w:pPr>
        <w:pStyle w:val="FirstParagraph"/>
      </w:pPr>
      <w:r>
        <w:t xml:space="preserve">Al-Hameed, A. M., &amp; Al-Sulaiman, A. (2021).</w:t>
      </w:r>
      <w:r>
        <w:t xml:space="preserve"> </w:t>
      </w:r>
      <w:r>
        <w:rPr>
          <w:iCs/>
          <w:i/>
        </w:rPr>
        <w:t xml:space="preserve">The Impact of Clinical Pharmacy Services on Patient Outcomes in Jeddah Hospitals.</w:t>
      </w:r>
      <w:r>
        <w:t xml:space="preserve"> </w:t>
      </w:r>
      <w:r>
        <w:t xml:space="preserve">Saudi Pharmaceutical Journal, 29(4), 345-352.</w:t>
      </w:r>
    </w:p>
    <w:p>
      <w:pPr>
        <w:pStyle w:val="BodyText"/>
      </w:pPr>
      <w:r>
        <w:t xml:space="preserve">This peer-reviewed article examines the efficacy of clinical pharmacy interventions in major tertiary care hospitals located in Jeddah. The authors conducted a retrospective study across three prominent medical centers in the city, analyzing data related to medication errors, drug interactions, and hospital readmission rates. The findings indicate that the active involvement of pharmacists in ward rounds significantly reduced adverse drug events by 18%. This source is crucial for understanding how the pharmacist's role in Jeddah has evolved from a dispensary-based function to a patient-centered clinical role, directly contributing to the safety and efficiency of the local healthcare system.</w:t>
      </w:r>
    </w:p>
    <w:p>
      <w:pPr>
        <w:pStyle w:val="BodyText"/>
      </w:pPr>
      <w:r>
        <w:t xml:space="preserve">Saudi Food and Drug Authority (SFDA). (2022).</w:t>
      </w:r>
      <w:r>
        <w:t xml:space="preserve"> </w:t>
      </w:r>
      <w:r>
        <w:rPr>
          <w:iCs/>
          <w:i/>
        </w:rPr>
        <w:t xml:space="preserve">Pharmacy Practice Regulations and Licensing Requirements in the Kingdom of Saudi Arabia.</w:t>
      </w:r>
      <w:r>
        <w:t xml:space="preserve"> </w:t>
      </w:r>
      <w:r>
        <w:t xml:space="preserve">Riyadh: SFDA Publications.</w:t>
      </w:r>
    </w:p>
    <w:p>
      <w:pPr>
        <w:pStyle w:val="BodyText"/>
      </w:pPr>
      <w:r>
        <w:t xml:space="preserve">As the primary regulatory body, the SFDA sets the standards for pharmacy practice throughout the Kingdom, including the bustling commercial district of Jeddah. This official document outlines the strict licensing requirements, continuing professional development (CPD) mandates, and ethical guidelines that pharmacists must adhere to. For a pharmacist practicing in Jeddah, this text is essential for navigating the legal framework, particularly regarding the management of controlled substances and the operation of community pharmacies in high-density urban areas. It highlights the government's commitment to standardizing care across all regions.</w:t>
      </w:r>
    </w:p>
    <w:p>
      <w:pPr>
        <w:pStyle w:val="BodyText"/>
      </w:pPr>
      <w:r>
        <w:t xml:space="preserve">Al-Ghamdi, S. A., &amp; Al-Mohammadi, M. (2020).</w:t>
      </w:r>
      <w:r>
        <w:t xml:space="preserve"> </w:t>
      </w:r>
      <w:r>
        <w:rPr>
          <w:iCs/>
          <w:i/>
        </w:rPr>
        <w:t xml:space="preserve">Community Pharmacists' Knowledge and Attitudes Towards Chronic Disease Management in Jeddah.</w:t>
      </w:r>
      <w:r>
        <w:t xml:space="preserve"> </w:t>
      </w:r>
      <w:r>
        <w:t xml:space="preserve">Journal of Clinical Pharmacy and Therapeutics, 45(3), 567-575.</w:t>
      </w:r>
    </w:p>
    <w:p>
      <w:pPr>
        <w:pStyle w:val="BodyText"/>
      </w:pPr>
      <w:r>
        <w:t xml:space="preserve">This study focuses specifically on community pharmacists in Jeddah and their preparedness to manage chronic conditions such as diabetes and hypertension, which are prevalent in the region. The research utilized surveys distributed to over 200 pharmacies across different districts of Jeddah. The results revealed a gap in clinical knowledge regarding lifestyle counseling, suggesting a need for enhanced training programs. This source is valuable for identifying the specific educational needs of pharmacists in Jeddah and underscores the importance of community pharmacies as accessible points of care for chronic disease management.</w:t>
      </w:r>
    </w:p>
    <w:p>
      <w:pPr>
        <w:pStyle w:val="BodyText"/>
      </w:pPr>
      <w:r>
        <w:t xml:space="preserve">Ministry of Health, Kingdom of Saudi Arabia. (2023).</w:t>
      </w:r>
      <w:r>
        <w:t xml:space="preserve"> </w:t>
      </w:r>
      <w:r>
        <w:rPr>
          <w:iCs/>
          <w:i/>
        </w:rPr>
        <w:t xml:space="preserve">Vision 2030: Health Sector Transformation Program.</w:t>
      </w:r>
      <w:r>
        <w:t xml:space="preserve"> </w:t>
      </w:r>
      <w:r>
        <w:t xml:space="preserve">Jeddah: MOH Regional Office.</w:t>
      </w:r>
    </w:p>
    <w:p>
      <w:pPr>
        <w:pStyle w:val="BodyText"/>
      </w:pPr>
      <w:r>
        <w:t xml:space="preserve">This strategic document outlines the Ministry of Health's roadmap for modernizing healthcare services in alignment with Saudi Vision 2030. It places a strong emphasis on the integration of pharmacists into primary healthcare centers (PHCs) across the Kingdom, with specific initiatives piloted in Jeddah. The report details plans for expanding the scope of practice to include vaccinations, minor ailment consultations, and medication therapy management. For any professional analyzing the future of pharmacy in Jeddah, this document provides the policy context and governmental support driving these changes.</w:t>
      </w:r>
    </w:p>
    <w:p>
      <w:pPr>
        <w:pStyle w:val="BodyText"/>
      </w:pPr>
      <w:r>
        <w:t xml:space="preserve">Al-Shehri, N. M., &amp; Al-Zahrani, H. (2019).</w:t>
      </w:r>
      <w:r>
        <w:t xml:space="preserve"> </w:t>
      </w:r>
      <w:r>
        <w:rPr>
          <w:iCs/>
          <w:i/>
        </w:rPr>
        <w:t xml:space="preserve">Challenges Faced by Expatriate Pharmacists in the Saudi Healthcare System: A Case Study of Jeddah.</w:t>
      </w:r>
      <w:r>
        <w:t xml:space="preserve"> </w:t>
      </w:r>
      <w:r>
        <w:t xml:space="preserve">International Journal of Pharmacy Practice, 27(2), 112-120.</w:t>
      </w:r>
    </w:p>
    <w:p>
      <w:pPr>
        <w:pStyle w:val="BodyText"/>
      </w:pPr>
      <w:r>
        <w:t xml:space="preserve">Jeddah is a cosmopolitan city with a diverse workforce, including a significant number of expatriate healthcare professionals. This qualitative study explores the cultural, linguistic, and professional challenges faced by non-Saudi pharmacists working in Jeddah. The authors highlight issues related to language barriers with patients and differences in healthcare protocols. This source is important for understanding the human resources aspect of pharmacy practice in Jeddah and offers recommendations for better integration and support of international pharmacists within the local healthcare framework.</w:t>
      </w:r>
    </w:p>
    <w:p>
      <w:pPr>
        <w:pStyle w:val="BodyText"/>
      </w:pPr>
      <w:r>
        <w:t xml:space="preserve">Al-Otaibi, F., &amp; Al-Harbi, K. (2021).</w:t>
      </w:r>
      <w:r>
        <w:t xml:space="preserve"> </w:t>
      </w:r>
      <w:r>
        <w:rPr>
          <w:iCs/>
          <w:i/>
        </w:rPr>
        <w:t xml:space="preserve">The Role of Pharmacists in Antibiotic Stewardship Programs in Jeddah.</w:t>
      </w:r>
      <w:r>
        <w:t xml:space="preserve"> </w:t>
      </w:r>
      <w:r>
        <w:t xml:space="preserve">Saudi Medical Journal, 42(8), 890-897.</w:t>
      </w:r>
    </w:p>
    <w:p>
      <w:pPr>
        <w:pStyle w:val="BodyText"/>
      </w:pPr>
      <w:r>
        <w:t xml:space="preserve">Antibiotic resistance is a growing global concern, and this article investigates the contribution of pharmacists to stewardship programs in Jeddah's hospitals. The study demonstrates how pharmacists in Jeddah are leading efforts to optimize antibiotic prescribing, thereby reducing resistance and improving patient outcomes. The authors provide data on the reduction of broad-spectrum antibiotic usage following the implementation of pharmacist-led protocols. This source is critical for understanding the specialized clinical roles that pharmacists in Jeddah are assuming to combat public health threats.</w:t>
      </w:r>
    </w:p>
    <w:p>
      <w:pPr>
        <w:pStyle w:val="BodyText"/>
      </w:pPr>
      <w:r>
        <w:t xml:space="preserve">King Abdulaziz University. (2022).</w:t>
      </w:r>
      <w:r>
        <w:t xml:space="preserve"> </w:t>
      </w:r>
      <w:r>
        <w:rPr>
          <w:iCs/>
          <w:i/>
        </w:rPr>
        <w:t xml:space="preserve">Annual Report on Pharmacy Education and Research in Jeddah.</w:t>
      </w:r>
      <w:r>
        <w:t xml:space="preserve"> </w:t>
      </w:r>
      <w:r>
        <w:t xml:space="preserve">Jeddah: KAU College of Clinical Pharmacy.</w:t>
      </w:r>
    </w:p>
    <w:p>
      <w:pPr>
        <w:pStyle w:val="BodyText"/>
      </w:pPr>
      <w:r>
        <w:t xml:space="preserve">As one of the leading academic institutions in the region, King Abdulaziz University plays a pivotal role in shaping the future of pharmacy in Jeddah. This annual report details the curriculum updates, research initiatives, and community outreach programs undertaken by the College of Clinical Pharmacy. It highlights the emphasis on evidence-based practice and patient care skills in training the next generation of Saudi pharmacists. This document is essential for understanding the educational foundation that supports the high standards of pharmacy practice in Jeddah.</w:t>
      </w:r>
    </w:p>
    <w:p>
      <w:pPr>
        <w:pStyle w:val="BodyText"/>
      </w:pPr>
      <w:r>
        <w:t xml:space="preserve">Al-Mutairi, S., &amp; Al-Dosari, M. (2020).</w:t>
      </w:r>
      <w:r>
        <w:t xml:space="preserve"> </w:t>
      </w:r>
      <w:r>
        <w:rPr>
          <w:iCs/>
          <w:i/>
        </w:rPr>
        <w:t xml:space="preserve">Public Perception of Pharmacists' Roles in Jeddah: A Cross-Sectional Study.</w:t>
      </w:r>
      <w:r>
        <w:t xml:space="preserve"> </w:t>
      </w:r>
      <w:r>
        <w:t xml:space="preserve">Patient Preference and Adherence, 14, 123-130.</w:t>
      </w:r>
    </w:p>
    <w:p>
      <w:pPr>
        <w:pStyle w:val="BodyText"/>
      </w:pPr>
      <w:r>
        <w:t xml:space="preserve">This study assesses how the general public in Jeddah perceives the role of pharmacists. The findings indicate a growing recognition of pharmacists as accessible healthcare providers, particularly for minor ailments and medication advice. However, the study also notes that many patients still view pharmacists primarily as dispensers. This source is valuable for understanding the societal context in which pharmacists in Jeddah operate and highlights the need for continued public education to fully realize the potential of expanded pharmacy services.</w:t>
      </w:r>
    </w:p>
    <w:bookmarkEnd w:id="21"/>
    <w:bookmarkStart w:id="22" w:name="conclusion"/>
    <w:p>
      <w:pPr>
        <w:pStyle w:val="Heading2"/>
      </w:pPr>
      <w:r>
        <w:t xml:space="preserve">Conclusion</w:t>
      </w:r>
    </w:p>
    <w:p>
      <w:pPr>
        <w:pStyle w:val="FirstParagraph"/>
      </w:pPr>
      <w:r>
        <w:t xml:space="preserve">The literature reviewed in this annotated bibliography illustrates a dynamic and evolving landscape for pharmacists in Jeddah, Saudi Arabia. Driven by national initiatives like Vision 2030 and supported by robust regulatory frameworks, pharmacists in Jeddah are transitioning from traditional dispensing roles to active participants in clinical care and public health. The sources highlight the importance of continuous education, the challenges of a diverse workforce, and the growing recognition of pharmacists by the public. As Jeddah continues to develop as a healthcare hub, the role of the pharmacist will undoubtedly expand, contributing significantly to the well-being of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Jeddah, Saudi Arabia</dc:title>
  <dc:creator/>
  <dc:language>en</dc:language>
  <cp:keywords/>
  <dcterms:created xsi:type="dcterms:W3CDTF">2026-08-07T18:59:44Z</dcterms:created>
  <dcterms:modified xsi:type="dcterms:W3CDTF">2026-08-07T18:59:44Z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