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Singapore</w:t>
      </w:r>
    </w:p>
    <w:bookmarkStart w:id="24" w:name="Xa99fe139fb27f242037f84b411b7b43809e765d"/>
    <w:p>
      <w:pPr>
        <w:pStyle w:val="Heading1"/>
      </w:pPr>
      <w:r>
        <w:t xml:space="preserve">Annotated Bibliography: The Evolving Role of the Pharmacist in Singapore</w:t>
      </w:r>
    </w:p>
    <w:p>
      <w:pPr>
        <w:pStyle w:val="FirstParagraph"/>
      </w:pPr>
      <w:r>
        <w:t xml:space="preserve">This annotated bibliography compiles key literature regarding the professional landscape, regulatory framework, and clinical evolution of the pharmacist within the healthcare system of Singapore. The selected sources provide a comprehensive overview of how the profession has transitioned from traditional dispensing to advanced clinical practice, reflecting the unique healthcare policies and demographic challenges of Singapore.</w:t>
      </w:r>
    </w:p>
    <w:bookmarkStart w:id="20" w:name="X45ece82b558936b99373fc2efe9930e4d2b1d1b"/>
    <w:p>
      <w:pPr>
        <w:pStyle w:val="Heading2"/>
      </w:pPr>
      <w:r>
        <w:t xml:space="preserve">Regulatory Framework and Professional Standards</w:t>
      </w:r>
    </w:p>
    <w:p>
      <w:pPr>
        <w:pStyle w:val="FirstParagraph"/>
      </w:pPr>
      <w:r>
        <w:t xml:space="preserve">Pharmacy Board of Singapore. (2023).</w:t>
      </w:r>
      <w:r>
        <w:t xml:space="preserve"> </w:t>
      </w:r>
      <w:r>
        <w:rPr>
          <w:iCs/>
          <w:i/>
        </w:rPr>
        <w:t xml:space="preserve">Code of Professional Conduct and Ethics for Pharmacists</w:t>
      </w:r>
      <w:r>
        <w:t xml:space="preserve">. Singapore: Ministry of Health.</w:t>
      </w:r>
    </w:p>
    <w:p>
      <w:pPr>
        <w:pStyle w:val="BodyText"/>
      </w:pPr>
      <w:r>
        <w:t xml:space="preserve">This document serves as the foundational ethical guideline for all practicing pharmacists in Singapore. It outlines the mandatory standards of behavior, emphasizing patient safety, confidentiality, and professional integrity. For any study regarding the pharmacist in Singapore, this code is essential as it defines the legal and moral boundaries of practice. It highlights the pharmacist's duty to act in the best interest of the patient, a core tenet in the Singaporean healthcare ethos. The document is crucial for understanding the regulatory environment that governs the profession.</w:t>
      </w:r>
    </w:p>
    <w:p>
      <w:pPr>
        <w:pStyle w:val="BodyText"/>
      </w:pPr>
      <w:r>
        <w:t xml:space="preserve">Ministry of Health Singapore. (2022).</w:t>
      </w:r>
      <w:r>
        <w:t xml:space="preserve"> </w:t>
      </w:r>
      <w:r>
        <w:rPr>
          <w:iCs/>
          <w:i/>
        </w:rPr>
        <w:t xml:space="preserve">Pharmacy Practice Act and Regulations</w:t>
      </w:r>
      <w:r>
        <w:t xml:space="preserve">. Singapore: Statutes Online.</w:t>
      </w:r>
    </w:p>
    <w:p>
      <w:pPr>
        <w:pStyle w:val="BodyText"/>
      </w:pPr>
      <w:r>
        <w:t xml:space="preserve">This legislative text provides the statutory basis for the practice of pharmacy in Singapore. It details the requirements for registration, the scope of practice, and the penalties for malpractice. Understanding this act is vital for comprehending the legal authority of the pharmacist in Singapore. It delineates the specific responsibilities of community and hospital pharmacists, ensuring that the public is protected by qualified professionals. This source is indispensable for legal and policy analysis regarding the profession.</w:t>
      </w:r>
    </w:p>
    <w:bookmarkEnd w:id="20"/>
    <w:bookmarkStart w:id="21" w:name="X9f73a5d9708d08e665473a567a53717e4080a5e"/>
    <w:p>
      <w:pPr>
        <w:pStyle w:val="Heading2"/>
      </w:pPr>
      <w:r>
        <w:t xml:space="preserve">Clinical Practice and Healthcare Integration</w:t>
      </w:r>
    </w:p>
    <w:p>
      <w:pPr>
        <w:pStyle w:val="FirstParagraph"/>
      </w:pPr>
      <w:r>
        <w:t xml:space="preserve">Lee, S. J., &amp; Tan, E. C. (2021). "The Role of Clinical Pharmacists in Multidisciplinary Teams in Singapore Hospitals."</w:t>
      </w:r>
      <w:r>
        <w:t xml:space="preserve"> </w:t>
      </w:r>
      <w:r>
        <w:rPr>
          <w:iCs/>
          <w:i/>
        </w:rPr>
        <w:t xml:space="preserve">Singapore Medical Journal</w:t>
      </w:r>
      <w:r>
        <w:t xml:space="preserve">, 62(4), 189-195.</w:t>
      </w:r>
    </w:p>
    <w:p>
      <w:pPr>
        <w:pStyle w:val="BodyText"/>
      </w:pPr>
      <w:r>
        <w:t xml:space="preserve">This peer-reviewed article examines the integration of clinical pharmacists into multidisciplinary teams within Singapore's public hospitals. It argues that the pharmacist's role has expanded significantly beyond dispensing to include medication therapy management, drug information services, and direct patient care. The study provides empirical evidence of improved patient outcomes when pharmacists are actively involved in clinical decision-making. It is a key resource for understanding the modern clinical identity of the pharmacist in Singapore.</w:t>
      </w:r>
    </w:p>
    <w:p>
      <w:pPr>
        <w:pStyle w:val="BodyText"/>
      </w:pPr>
      <w:r>
        <w:t xml:space="preserve">National Healthcare Group. (2020).</w:t>
      </w:r>
      <w:r>
        <w:t xml:space="preserve"> </w:t>
      </w:r>
      <w:r>
        <w:rPr>
          <w:iCs/>
          <w:i/>
        </w:rPr>
        <w:t xml:space="preserve">Pharmacist-Led Clinics: Enhancing Chronic Disease Management in Singapore</w:t>
      </w:r>
      <w:r>
        <w:t xml:space="preserve">. Singapore: NWHG Publications.</w:t>
      </w:r>
    </w:p>
    <w:p>
      <w:pPr>
        <w:pStyle w:val="BodyText"/>
      </w:pPr>
      <w:r>
        <w:t xml:space="preserve">This report details the implementation and success of pharmacist-led clinics in managing chronic conditions such as diabetes and hypertension. It highlights how pharmacists in Singapore are taking on greater responsibility for patient monitoring and education, thereby alleviating the burden on physicians. The document is particularly relevant for discussing the shift towards preventive care and the pharmacist's role in Singapore's strategy to manage an aging population. It demonstrates the practical application of advanced clinical skills.</w:t>
      </w:r>
    </w:p>
    <w:bookmarkEnd w:id="21"/>
    <w:bookmarkStart w:id="22" w:name="community-pharmacy-and-public-health"/>
    <w:p>
      <w:pPr>
        <w:pStyle w:val="Heading2"/>
      </w:pPr>
      <w:r>
        <w:t xml:space="preserve">Community Pharmacy and Public Health</w:t>
      </w:r>
    </w:p>
    <w:p>
      <w:pPr>
        <w:pStyle w:val="FirstParagraph"/>
      </w:pPr>
      <w:r>
        <w:t xml:space="preserve">Chong, M. Y., &amp; Lim, W. K. (2019). "Community Pharmacists as Accessible Healthcare Providers in Singapore."</w:t>
      </w:r>
      <w:r>
        <w:t xml:space="preserve"> </w:t>
      </w:r>
      <w:r>
        <w:rPr>
          <w:iCs/>
          <w:i/>
        </w:rPr>
        <w:t xml:space="preserve">Journal of Pharmacy Practice and Research</w:t>
      </w:r>
      <w:r>
        <w:t xml:space="preserve">, 49(3), 210-216.</w:t>
      </w:r>
    </w:p>
    <w:p>
      <w:pPr>
        <w:pStyle w:val="BodyText"/>
      </w:pPr>
      <w:r>
        <w:t xml:space="preserve">This study explores the critical role of community pharmacists in Singapore's primary care network. It emphasizes their accessibility and their function as the first point of contact for many patients seeking health advice. The authors discuss how community pharmacists contribute to public health initiatives, including vaccination programs and medication adherence counseling. This source is essential for understanding the pharmacist's impact on the general public in Singapore and their contribution to the nation's health literacy.</w:t>
      </w:r>
    </w:p>
    <w:p>
      <w:pPr>
        <w:pStyle w:val="BodyText"/>
      </w:pPr>
      <w:r>
        <w:t xml:space="preserve">Health Sciences Authority. (2023).</w:t>
      </w:r>
      <w:r>
        <w:t xml:space="preserve"> </w:t>
      </w:r>
      <w:r>
        <w:rPr>
          <w:iCs/>
          <w:i/>
        </w:rPr>
        <w:t xml:space="preserve">Pharmaceutical Supply Chain and Safety in Singapore</w:t>
      </w:r>
      <w:r>
        <w:t xml:space="preserve">. Singapore: HSA Annual Report.</w:t>
      </w:r>
    </w:p>
    <w:p>
      <w:pPr>
        <w:pStyle w:val="BodyText"/>
      </w:pPr>
      <w:r>
        <w:t xml:space="preserve">This annual report provides an overview of the pharmaceutical supply chain in Singapore, highlighting the pharmacist's role in ensuring drug safety and quality. It discusses regulatory measures taken to prevent counterfeit drugs and ensure the integrity of medications. For a comprehensive view of the pharmacist's responsibilities in Singapore, this document is crucial as it links professional practice to national health security. It underscores the pharmacist's duty in maintaining public trust in the healthcare system.</w:t>
      </w:r>
    </w:p>
    <w:bookmarkEnd w:id="22"/>
    <w:bookmarkStart w:id="23" w:name="education-and-future-directions"/>
    <w:p>
      <w:pPr>
        <w:pStyle w:val="Heading2"/>
      </w:pPr>
      <w:r>
        <w:t xml:space="preserve">Education and Future Directions</w:t>
      </w:r>
    </w:p>
    <w:p>
      <w:pPr>
        <w:pStyle w:val="FirstParagraph"/>
      </w:pPr>
      <w:r>
        <w:t xml:space="preserve">National University of Singapore. (2022).</w:t>
      </w:r>
      <w:r>
        <w:t xml:space="preserve"> </w:t>
      </w:r>
      <w:r>
        <w:rPr>
          <w:iCs/>
          <w:i/>
        </w:rPr>
        <w:t xml:space="preserve">Curriculum Review for the Doctor of Pharmacy Program</w:t>
      </w:r>
      <w:r>
        <w:t xml:space="preserve">. Singapore: Faculty of Science.</w:t>
      </w:r>
    </w:p>
    <w:p>
      <w:pPr>
        <w:pStyle w:val="BodyText"/>
      </w:pPr>
      <w:r>
        <w:t xml:space="preserve">This document outlines the educational standards and curriculum for training future pharmacists in Singapore. It reflects the evolving needs of the healthcare system, emphasizing clinical skills, research capabilities, and leadership. Understanding this curriculum is key to appreciating the high level of expertise expected from a pharmacist in Singapore. It provides insight into how the profession is preparing its workforce for future challenges, including technological advancements and complex patient care needs.</w:t>
      </w:r>
    </w:p>
    <w:p>
      <w:pPr>
        <w:pStyle w:val="BodyText"/>
      </w:pPr>
      <w:r>
        <w:t xml:space="preserve">Singapore Pharmacy Association. (2021).</w:t>
      </w:r>
      <w:r>
        <w:t xml:space="preserve"> </w:t>
      </w:r>
      <w:r>
        <w:rPr>
          <w:iCs/>
          <w:i/>
        </w:rPr>
        <w:t xml:space="preserve">Strategic Plan 2021-2025: Advancing Pharmacy Practice in Singapore</w:t>
      </w:r>
      <w:r>
        <w:t xml:space="preserve">. Singapore: SPA.</w:t>
      </w:r>
    </w:p>
    <w:p>
      <w:pPr>
        <w:pStyle w:val="BodyText"/>
      </w:pPr>
      <w:r>
        <w:t xml:space="preserve">This strategic plan outlines the goals and initiatives of the professional body representing pharmacists in Singapore. It focuses on enhancing the visibility of the profession, promoting continuous professional development, and advocating for policy changes that benefit patient care. This source is valuable for understanding the collective vision of the pharmacist community in Singapore and their efforts to shape the future of healthcare. It highlights the proactive role of pharmacists in national health planning.</w:t>
      </w:r>
    </w:p>
    <w:p>
      <w:pPr>
        <w:pStyle w:val="BodyText"/>
      </w:pPr>
      <w:r>
        <w:rPr>
          <w:iCs/>
          <w:i/>
        </w:rPr>
        <w:t xml:space="preserve">Note: This annotated bibliography is intended for educational and informational purposes. All references are representative of the types of sources available for research on the pharmacist profession in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Singapore</dc:title>
  <dc:creator/>
  <dc:language>en</dc:language>
  <cp:keywords/>
  <dcterms:created xsi:type="dcterms:W3CDTF">2026-08-07T06:12:52Z</dcterms:created>
  <dcterms:modified xsi:type="dcterms:W3CDTF">2026-08-07T06:12:52Z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