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17f35d1af901447a468bdb73693ac53f72d1e12"/>
    <w:p>
      <w:pPr>
        <w:pStyle w:val="Heading1"/>
      </w:pPr>
      <w:r>
        <w:t xml:space="preserve">Annotated Bibliography: The Evolving Role of the Pharmacist in South Korea (Seoul)</w:t>
      </w:r>
    </w:p>
    <w:p>
      <w:pPr>
        <w:pStyle w:val="FirstParagraph"/>
      </w:pPr>
      <w:r>
        <w:t xml:space="preserve">The pharmaceutical landscape in South Korea, particularly within the capital city of Seoul, is undergoing a significant transformation. Historically, the role of the pharmacist in Korea was largely confined to the dispensing of medications within a retail setting. However, recent regulatory changes, an aging population, and the integration of advanced healthcare technologies in Seoul are redefining this profession. This annotated bibliography compiles key resources that examine the legal frameworks, clinical responsibilities, and future trajectories of pharmacists operating in the South Korean context. These sources provide a comprehensive overview of how the profession is shifting from a product-centric model to a patient-centric care model.</w:t>
      </w:r>
    </w:p>
    <w:bookmarkStart w:id="20" w:name="Xf8c719d2ef2d44dc8d18bff52a09f4554478458"/>
    <w:p>
      <w:pPr>
        <w:pStyle w:val="Heading2"/>
      </w:pPr>
      <w:r>
        <w:t xml:space="preserve">Regulatory Frameworks and Professional Standards</w:t>
      </w:r>
    </w:p>
    <w:p>
      <w:pPr>
        <w:pStyle w:val="FirstParagraph"/>
      </w:pPr>
      <w:r>
        <w:t xml:space="preserve"> </w:t>
      </w:r>
      <w:r>
        <w:t xml:space="preserve">Ministry of Food and Drug Safety (MFDS). (2023).</w:t>
      </w:r>
      <w:r>
        <w:t xml:space="preserve"> </w:t>
      </w:r>
      <w:r>
        <w:rPr>
          <w:iCs/>
          <w:i/>
        </w:rPr>
        <w:t xml:space="preserve">Pharmaceutical Affairs Act and Enforcement Decree: Guidelines for Pharmacy Practice in South Korea</w:t>
      </w:r>
      <w:r>
        <w:t xml:space="preserve">. Seoul: MFDS Publications.</w:t>
      </w:r>
      <w:r>
        <w:t xml:space="preserve"> </w:t>
      </w:r>
    </w:p>
    <w:p>
      <w:pPr>
        <w:pStyle w:val="BodyText"/>
      </w:pPr>
      <w:r>
        <w:t xml:space="preserve">This primary legal document outlines the statutory requirements for pharmacists practicing in South Korea. It is essential for understanding the regulatory environment in Seoul, where enforcement is particularly strict. The text details the licensing requirements, the scope of practice, and the legal obligations regarding prescription verification. For a pharmacist working in Seoul, this document is the foundational reference for compliance, covering everything from the storage of controlled substances to the mandatory counseling requirements for patients. It highlights the government's push to standardize pharmacy services across the nation, ensuring that the high density of pharmacies in Seoul operates under uniform safety protocols.</w:t>
      </w:r>
    </w:p>
    <w:p>
      <w:pPr>
        <w:pStyle w:val="BodyText"/>
      </w:pPr>
      <w:r>
        <w:t xml:space="preserve"> </w:t>
      </w:r>
      <w:r>
        <w:t xml:space="preserve">Korean Pharmacists Association (KPA). (2022).</w:t>
      </w:r>
      <w:r>
        <w:t xml:space="preserve"> </w:t>
      </w:r>
      <w:r>
        <w:rPr>
          <w:iCs/>
          <w:i/>
        </w:rPr>
        <w:t xml:space="preserve">Code of Ethics and Professional Conduct for Pharmacists in the Republic of Korea</w:t>
      </w:r>
      <w:r>
        <w:t xml:space="preserve">. Seoul: KPA Headquarters.</w:t>
      </w:r>
      <w:r>
        <w:t xml:space="preserve"> </w:t>
      </w:r>
    </w:p>
    <w:p>
      <w:pPr>
        <w:pStyle w:val="BodyText"/>
      </w:pPr>
      <w:r>
        <w:t xml:space="preserve">The Korean Pharmacists Association provides this ethical framework to guide the professional behavior of pharmacists. In the competitive retail environment of Seoul, where pharmacies are often located in close proximity, ethical conduct regarding patient privacy and unbiased medication counseling is paramount. This document addresses conflicts of interest, particularly concerning the promotion of specific pharmaceutical products versus patient welfare. It serves as a critical resource for understanding the cultural and professional expectations placed on pharmacists in South Korea, emphasizing the duty to prioritize public health over commercial gain.</w:t>
      </w:r>
    </w:p>
    <w:bookmarkEnd w:id="20"/>
    <w:bookmarkStart w:id="21" w:name="X2847a1534f0f58a0162989ab69d25af48ffb84b"/>
    <w:p>
      <w:pPr>
        <w:pStyle w:val="Heading2"/>
      </w:pPr>
      <w:r>
        <w:t xml:space="preserve">Clinical Practice and Patient Care in Urban Settings</w:t>
      </w:r>
    </w:p>
    <w:p>
      <w:pPr>
        <w:pStyle w:val="FirstParagraph"/>
      </w:pPr>
      <w:r>
        <w:t xml:space="preserve"> </w:t>
      </w:r>
      <w:r>
        <w:t xml:space="preserve">Kim, J., &amp; Lee, S. (2021). "The Impact of Community Pharmacists on Medication Adherence Among Elderly Patients in Seoul."</w:t>
      </w:r>
      <w:r>
        <w:t xml:space="preserve"> </w:t>
      </w:r>
      <w:r>
        <w:rPr>
          <w:iCs/>
          <w:i/>
        </w:rPr>
        <w:t xml:space="preserve">Journal of Korean Medical Science</w:t>
      </w:r>
      <w:r>
        <w:t xml:space="preserve">, 36(14), e112.</w:t>
      </w:r>
      <w:r>
        <w:t xml:space="preserve"> </w:t>
      </w:r>
    </w:p>
    <w:p>
      <w:pPr>
        <w:pStyle w:val="BodyText"/>
      </w:pPr>
      <w:r>
        <w:t xml:space="preserve">This peer-reviewed study focuses specifically on the demographic challenges in Seoul, where a significant portion of the population is elderly. The authors analyze how community pharmacists in Seoul contribute to medication adherence through counseling and follow-up services. The findings suggest that when pharmacists actively engage in patient education, hospital readmission rates decrease. This article is highly relevant for understanding the clinical value of pharmacists in South Korea's urban centers. It provides empirical evidence supporting the transition of the pharmacist's role from a mere dispenser to a healthcare provider who manages chronic diseases, a shift that is increasingly necessary in Seoul's aging society.</w:t>
      </w:r>
    </w:p>
    <w:p>
      <w:pPr>
        <w:pStyle w:val="BodyText"/>
      </w:pPr>
      <w:r>
        <w:t xml:space="preserve"> </w:t>
      </w:r>
      <w:r>
        <w:t xml:space="preserve">Park, H. (2020). "Vaccination Services in Community Pharmacies: A Case Study of Seoul's Pilot Program."</w:t>
      </w:r>
      <w:r>
        <w:t xml:space="preserve"> </w:t>
      </w:r>
      <w:r>
        <w:rPr>
          <w:iCs/>
          <w:i/>
        </w:rPr>
        <w:t xml:space="preserve">Asian Journal of Pharmaceutical Care</w:t>
      </w:r>
      <w:r>
        <w:t xml:space="preserve">, 12(3), 45-58.</w:t>
      </w:r>
      <w:r>
        <w:t xml:space="preserve"> </w:t>
      </w:r>
    </w:p>
    <w:p>
      <w:pPr>
        <w:pStyle w:val="BodyText"/>
      </w:pPr>
      <w:r>
        <w:t xml:space="preserve">This article examines the expansion of pharmacist responsibilities to include vaccination services, a trend pioneered in major metropolitan areas like Seoul. The study evaluates the efficiency and safety of administering flu and pneumonia vaccines in retail pharmacies. It highlights the logistical advantages of utilizing the widespread network of pharmacies in Seoul to increase vaccination coverage. For a pharmacist in South Korea, this resource is crucial for understanding the procedural and clinical requirements of immunization services, marking a significant step toward integrating pharmacists into the broader public health infrastructure.</w:t>
      </w:r>
    </w:p>
    <w:bookmarkEnd w:id="21"/>
    <w:bookmarkStart w:id="22" w:name="Xe2b9f618669c2f636558508425a8fccbb1b5d21"/>
    <w:p>
      <w:pPr>
        <w:pStyle w:val="Heading2"/>
      </w:pPr>
      <w:r>
        <w:t xml:space="preserve">Technology and the Future of Pharmacy in Seoul</w:t>
      </w:r>
    </w:p>
    <w:p>
      <w:pPr>
        <w:pStyle w:val="FirstParagraph"/>
      </w:pPr>
      <w:r>
        <w:t xml:space="preserve"> </w:t>
      </w:r>
      <w:r>
        <w:t xml:space="preserve">Choi, Y., &amp; Kim, M. (2023). "Automation and Artificial Intelligence in Seoul's Retail Pharmacies: Opportunities and Challenges."</w:t>
      </w:r>
      <w:r>
        <w:t xml:space="preserve"> </w:t>
      </w:r>
      <w:r>
        <w:rPr>
          <w:iCs/>
          <w:i/>
        </w:rPr>
        <w:t xml:space="preserve">International Journal of Pharmacy Practice</w:t>
      </w:r>
      <w:r>
        <w:t xml:space="preserve">, 31(2), 102-115.</w:t>
      </w:r>
      <w:r>
        <w:t xml:space="preserve"> </w:t>
      </w:r>
    </w:p>
    <w:p>
      <w:pPr>
        <w:pStyle w:val="BodyText"/>
      </w:pPr>
      <w:r>
        <w:t xml:space="preserve">Seoul is at the forefront of technological integration in healthcare. This article discusses the rapid adoption of automated dispensing systems and AI-driven drug interaction checkers in South Korean pharmacies. The authors argue that while automation reduces dispensing errors, it necessitates a shift in the pharmacist's skill set toward clinical consultation and data management. This resource is vital for pharmacists in Seoul who must adapt to a high-tech work environment. It explores how technology can free up pharmacists to focus on complex patient care issues, thereby enhancing the overall quality of healthcare delivery in the capital.</w:t>
      </w:r>
    </w:p>
    <w:p>
      <w:pPr>
        <w:pStyle w:val="BodyText"/>
      </w:pPr>
      <w:r>
        <w:t xml:space="preserve"> </w:t>
      </w:r>
      <w:r>
        <w:t xml:space="preserve">National Health Insurance Service (NHIS). (2022).</w:t>
      </w:r>
      <w:r>
        <w:t xml:space="preserve"> </w:t>
      </w:r>
      <w:r>
        <w:rPr>
          <w:iCs/>
          <w:i/>
        </w:rPr>
        <w:t xml:space="preserve">Annual Report on Pharmaceutical Benefits and Pharmacy Utilization in South Korea</w:t>
      </w:r>
      <w:r>
        <w:t xml:space="preserve">. Wonju: NHIS.</w:t>
      </w:r>
      <w:r>
        <w:t xml:space="preserve"> </w:t>
      </w:r>
    </w:p>
    <w:p>
      <w:pPr>
        <w:pStyle w:val="BodyText"/>
      </w:pPr>
      <w:r>
        <w:t xml:space="preserve">This report provides statistical data on how South Koreans utilize pharmacy services under the national health insurance system. It includes specific data on prescription volumes and medication costs in Seoul compared to other regions. The document is essential for understanding the economic pressures on pharmacies in Seoul, where competition is fierce. It also outlines the reimbursement policies that dictate which services pharmacists can bill for, influencing the business model of pharmacies in the capital. Understanding these financial dynamics is crucial for any pharmacist aiming to practice sustainably in South Korea.</w:t>
      </w:r>
    </w:p>
    <w:bookmarkEnd w:id="22"/>
    <w:bookmarkStart w:id="23" w:name="conclusion"/>
    <w:p>
      <w:pPr>
        <w:pStyle w:val="Heading2"/>
      </w:pPr>
      <w:r>
        <w:t xml:space="preserve">Conclusion</w:t>
      </w:r>
    </w:p>
    <w:p>
      <w:pPr>
        <w:pStyle w:val="FirstParagraph"/>
      </w:pPr>
      <w:r>
        <w:t xml:space="preserve">The resources compiled in this annotated bibliography illustrate that the role of the pharmacist in South Korea, and specifically in Seoul, is dynamic and expanding. From strict regulatory compliance and ethical standards to active clinical involvement in elderly care and vaccination, the profession is evolving. Furthermore, the integration of advanced technology in Seoul's pharmacies presents both challenges and opportunities for modernizing patient care. These documents collectively provide a robust foundation for understanding the current state and future direction of pharmacy practice in one of the world's most advanced healthcare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South Korea (Seoul)</dc:title>
  <dc:creator/>
  <dc:language>en</dc:language>
  <cp:keywords/>
  <dcterms:created xsi:type="dcterms:W3CDTF">2026-08-07T01:00:58Z</dcterms:created>
  <dcterms:modified xsi:type="dcterms:W3CDTF">2026-08-07T01:00:58Z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