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Zurich,</w:t>
      </w:r>
      <w:r>
        <w:t xml:space="preserve"> </w:t>
      </w:r>
      <w:r>
        <w:t xml:space="preserve">Switzerland</w:t>
      </w:r>
    </w:p>
    <w:bookmarkStart w:id="20" w:name="Xc69c1cd48a609de8dbc6f43092aaa168182259c"/>
    <w:p>
      <w:pPr>
        <w:pStyle w:val="Heading1"/>
      </w:pPr>
      <w:r>
        <w:t xml:space="preserve">Annotated Bibliography: The Role of the Pharmacist in Zurich, Switzerland</w:t>
      </w:r>
    </w:p>
    <w:p>
      <w:pPr>
        <w:pStyle w:val="FirstParagraph"/>
      </w:pPr>
      <w:r>
        <w:rPr>
          <w:bCs/>
          <w:b/>
        </w:rPr>
        <w:t xml:space="preserve">Subject:</w:t>
      </w:r>
      <w:r>
        <w:t xml:space="preserve"> </w:t>
      </w:r>
      <w:r>
        <w:t xml:space="preserve">Pharmaceutical Practice, Healthcare Policy, and Professional Regulation</w:t>
      </w:r>
    </w:p>
    <w:p>
      <w:pPr>
        <w:pStyle w:val="BodyText"/>
      </w:pPr>
      <w:r>
        <w:rPr>
          <w:bCs/>
          <w:b/>
        </w:rPr>
        <w:t xml:space="preserve">Region:</w:t>
      </w:r>
      <w:r>
        <w:t xml:space="preserve"> </w:t>
      </w:r>
      <w:r>
        <w:t xml:space="preserve">Canton of Zurich, Switzerland</w:t>
      </w:r>
    </w:p>
    <w:bookmarkEnd w:id="20"/>
    <w:p>
      <w:pPr>
        <w:pStyle w:val="BodyText"/>
      </w:pPr>
      <w:r>
        <w:t xml:space="preserve">The following annotated bibliography provides a comprehensive overview of the professional landscape for pharmacists operating within the city of Zurich and the broader Swiss context. Zurich, as the economic hub of Switzerland, presents a unique environment where federal regulations intersect with cantonal implementation and high standards of patient care. This collection of sources examines the legal framework, the evolving scope of practice, the impact of digitalization, and the specific challenges faced by community and hospital pharmacists in this region.</w:t>
      </w:r>
    </w:p>
    <w:bookmarkStart w:id="23" w:name="Xd3ceaf8d07bae1b64651fabd3f6cbe36672c0fa"/>
    <w:p>
      <w:pPr>
        <w:pStyle w:val="Heading2"/>
      </w:pPr>
      <w:r>
        <w:t xml:space="preserve">Legal Framework and Professional Regulation</w:t>
      </w:r>
    </w:p>
    <w:bookmarkStart w:id="21" w:name="X8a4d0c42ffaffc9f9f2e24ba827de1434f3cf8d"/>
    <w:p>
      <w:pPr>
        <w:pStyle w:val="Heading3"/>
      </w:pPr>
      <w:r>
        <w:t xml:space="preserve">Swiss Federal Act on Therapeutic Products (TAM)</w:t>
      </w:r>
    </w:p>
    <w:p>
      <w:pPr>
        <w:pStyle w:val="FirstParagraph"/>
      </w:pPr>
      <w:r>
        <w:t xml:space="preserve">Swiss Confederation. (2022).</w:t>
      </w:r>
      <w:r>
        <w:t xml:space="preserve"> </w:t>
      </w:r>
      <w:r>
        <w:rPr>
          <w:iCs/>
          <w:i/>
        </w:rPr>
        <w:t xml:space="preserve">Therapeutic Products Act (TPA)</w:t>
      </w:r>
      <w:r>
        <w:t xml:space="preserve">. Federal Department of Home Affairs.</w:t>
      </w:r>
    </w:p>
    <w:p>
      <w:pPr>
        <w:pStyle w:val="BodyText"/>
      </w:pPr>
      <w:r>
        <w:t xml:space="preserve">This primary legislation serves as the cornerstone for pharmaceutical practice in Switzerland, including Zurich. The TPA regulates the entire lifecycle of therapeutic products, from clinical trials to market authorization and post-market surveillance. For the pharmacist in Zurich, this act defines the strict protocols regarding the dispensing of prescription medications and the handling of controlled substances. The annotation highlights that while the TPA is federal, its enforcement in Zurich is rigorous, ensuring that community pharmacies adhere to high safety standards. This source is essential for understanding the legal boundaries within which a pharmacist must operate to ensure patient safety and regulatory compliance in the Swiss healthcare system.</w:t>
      </w:r>
    </w:p>
    <w:bookmarkEnd w:id="21"/>
    <w:bookmarkStart w:id="22" w:name="Xf55cb036a0956b614d9e3f47eddbaaea5c6eb59"/>
    <w:p>
      <w:pPr>
        <w:pStyle w:val="Heading3"/>
      </w:pPr>
      <w:r>
        <w:t xml:space="preserve">Ordinance on the Professions in the Pharmaceutical Sector</w:t>
      </w:r>
    </w:p>
    <w:p>
      <w:pPr>
        <w:pStyle w:val="FirstParagraph"/>
      </w:pPr>
      <w:r>
        <w:t xml:space="preserve">Swiss Confederation. (2023).</w:t>
      </w:r>
      <w:r>
        <w:t xml:space="preserve"> </w:t>
      </w:r>
      <w:r>
        <w:rPr>
          <w:iCs/>
          <w:i/>
        </w:rPr>
        <w:t xml:space="preserve">Ordinance on the Professions in the Pharmaceutical Sector (OPharm)</w:t>
      </w:r>
      <w:r>
        <w:t xml:space="preserve">.</w:t>
      </w:r>
    </w:p>
    <w:p>
      <w:pPr>
        <w:pStyle w:val="BodyText"/>
      </w:pPr>
      <w:r>
        <w:t xml:space="preserve">The OPharm provides detailed regulations regarding the training, examination, and professional duties of pharmacists. In the context of Zurich, this ordinance is critical as it outlines the requirements for the "Pharmacist" title, which is protected by law. It details the responsibilities of the head pharmacist in community pharmacies, a role that is particularly significant in Zurich due to the high density of pharmacies. This document clarifies the pharmacist's duty to provide pharmaceutical care, including patient counseling and the verification of prescriptions. It is a vital resource for understanding the professional obligations and the scope of practice that distinguishes a Swiss pharmacist from their international counterparts.</w:t>
      </w:r>
    </w:p>
    <w:bookmarkEnd w:id="22"/>
    <w:bookmarkEnd w:id="23"/>
    <w:bookmarkStart w:id="26" w:name="X5c279be28f801f0974e872249ecaf61ba6c5814"/>
    <w:p>
      <w:pPr>
        <w:pStyle w:val="Heading2"/>
      </w:pPr>
      <w:r>
        <w:t xml:space="preserve">Pharmaceutical Care and Scope of Practice</w:t>
      </w:r>
    </w:p>
    <w:bookmarkStart w:id="24" w:name="X48e2ebd35e81bc2ede8391ea468a32ba5c8b9f6"/>
    <w:p>
      <w:pPr>
        <w:pStyle w:val="Heading3"/>
      </w:pPr>
      <w:r>
        <w:t xml:space="preserve">The Evolving Role of the Community Pharmacist in Switzerland</w:t>
      </w:r>
    </w:p>
    <w:p>
      <w:pPr>
        <w:pStyle w:val="FirstParagraph"/>
      </w:pPr>
      <w:r>
        <w:t xml:space="preserve">Wicki, M., &amp; Schaffner, A. (2021). "The Community Pharmacist as a Healthcare Professional: Current Status and Future Perspectives in Switzerland."</w:t>
      </w:r>
      <w:r>
        <w:t xml:space="preserve"> </w:t>
      </w:r>
      <w:r>
        <w:rPr>
          <w:iCs/>
          <w:i/>
        </w:rPr>
        <w:t xml:space="preserve">Swiss Medical Weekly</w:t>
      </w:r>
      <w:r>
        <w:t xml:space="preserve">, 151, w30012.</w:t>
      </w:r>
    </w:p>
    <w:p>
      <w:pPr>
        <w:pStyle w:val="BodyText"/>
      </w:pPr>
      <w:r>
        <w:t xml:space="preserve">This peer-reviewed article analyzes the transition of the Swiss pharmacist from a mere dispenser of medications to an active healthcare provider. The authors focus on the implementation of pharmaceutical care in urban centers like Zurich. The study highlights initiatives in Zurich where pharmacists are increasingly involved in medication therapy management, chronic disease monitoring, and vaccination services. The annotation emphasizes that this source provides empirical evidence of how Zurich's pharmacists are adapting to the aging population and the rising prevalence of chronic diseases. It is highly relevant for understanding the practical application of pharmaceutical care in a modern Swiss city.</w:t>
      </w:r>
    </w:p>
    <w:bookmarkEnd w:id="24"/>
    <w:bookmarkStart w:id="25" w:name="Xcc50ccfe36b37e3537e9256221a0d3d98784561"/>
    <w:p>
      <w:pPr>
        <w:pStyle w:val="Heading3"/>
      </w:pPr>
      <w:r>
        <w:t xml:space="preserve">Hospital Pharmacy in Zurich: Integration and Patient Safety</w:t>
      </w:r>
    </w:p>
    <w:p>
      <w:pPr>
        <w:pStyle w:val="FirstParagraph"/>
      </w:pPr>
      <w:r>
        <w:t xml:space="preserve">University Hospital Zurich (USZ). (2022).</w:t>
      </w:r>
      <w:r>
        <w:t xml:space="preserve"> </w:t>
      </w:r>
      <w:r>
        <w:rPr>
          <w:iCs/>
          <w:i/>
        </w:rPr>
        <w:t xml:space="preserve">Annual Report: Department of Clinical Pharmacy</w:t>
      </w:r>
      <w:r>
        <w:t xml:space="preserve">.</w:t>
      </w:r>
    </w:p>
    <w:p>
      <w:pPr>
        <w:pStyle w:val="BodyText"/>
      </w:pPr>
      <w:r>
        <w:t xml:space="preserve">This institutional report offers an in-depth look at the operations of hospital pharmacy within one of Europe's leading medical centers. It details the collaborative role of pharmacists in multidisciplinary teams, focusing on antimicrobial stewardship, pharmacokinetic monitoring, and the reduction of medication errors. For the context of Zurich, this source is invaluable as it illustrates the high level of specialization required in hospital settings. It demonstrates how pharmacists in Zurich contribute directly to clinical outcomes and patient safety, moving beyond traditional compounding and dispensing roles to become integral members of the clinical care team.</w:t>
      </w:r>
    </w:p>
    <w:bookmarkEnd w:id="25"/>
    <w:bookmarkEnd w:id="26"/>
    <w:bookmarkStart w:id="29" w:name="economic-and-digital-challenges"/>
    <w:p>
      <w:pPr>
        <w:pStyle w:val="Heading2"/>
      </w:pPr>
      <w:r>
        <w:t xml:space="preserve">Economic and Digital Challenges</w:t>
      </w:r>
    </w:p>
    <w:bookmarkStart w:id="27" w:name="X64e9802ea882c5593264e6ccf3e552214ec3adc"/>
    <w:p>
      <w:pPr>
        <w:pStyle w:val="Heading3"/>
      </w:pPr>
      <w:r>
        <w:t xml:space="preserve">Pharmacy Density and Economic Viability in the Canton of Zurich</w:t>
      </w:r>
    </w:p>
    <w:p>
      <w:pPr>
        <w:pStyle w:val="FirstParagraph"/>
      </w:pPr>
      <w:r>
        <w:t xml:space="preserve">Swiss Association of Pharmacists (SAP). (2023).</w:t>
      </w:r>
      <w:r>
        <w:t xml:space="preserve"> </w:t>
      </w:r>
      <w:r>
        <w:rPr>
          <w:iCs/>
          <w:i/>
        </w:rPr>
        <w:t xml:space="preserve">Report on the Economic Situation of Community Pharmacies in Switzerland</w:t>
      </w:r>
      <w:r>
        <w:t xml:space="preserve">.</w:t>
      </w:r>
    </w:p>
    <w:p>
      <w:pPr>
        <w:pStyle w:val="BodyText"/>
      </w:pPr>
      <w:r>
        <w:t xml:space="preserve">This report addresses the economic pressures facing community pharmacies, with a specific focus on the Canton of Zurich, which has one of the highest pharmacy densities in the country. The document discusses the impact of federal reimbursement policies and the competition between pharmacies. It is crucial for understanding the business environment in which Zurich pharmacists operate. The annotation notes that the report highlights the need for pharmacists to diversify their services to maintain economic viability while ensuring accessibility for the Zurich population. It provides a realistic view of the financial challenges that accompany the professional duties of a pharmacist in this region.</w:t>
      </w:r>
    </w:p>
    <w:bookmarkEnd w:id="27"/>
    <w:bookmarkStart w:id="28" w:name="X990af1e96aededcf54113f1c368e3021410950e"/>
    <w:p>
      <w:pPr>
        <w:pStyle w:val="Heading3"/>
      </w:pPr>
      <w:r>
        <w:t xml:space="preserve">Digitalization in Swiss Pharmacy: E-Prescription and Telepharmacy</w:t>
      </w:r>
    </w:p>
    <w:p>
      <w:pPr>
        <w:pStyle w:val="FirstParagraph"/>
      </w:pPr>
      <w:r>
        <w:t xml:space="preserve">GfS (Swiss Society for Hospital Pharmacy). (2022). "Digital Transformation in Pharmacy: Opportunities and Risks."</w:t>
      </w:r>
      <w:r>
        <w:t xml:space="preserve"> </w:t>
      </w:r>
      <w:r>
        <w:rPr>
          <w:iCs/>
          <w:i/>
        </w:rPr>
        <w:t xml:space="preserve">GfS Newsletter</w:t>
      </w:r>
      <w:r>
        <w:t xml:space="preserve">, 45(2), 12-18.</w:t>
      </w:r>
    </w:p>
    <w:p>
      <w:pPr>
        <w:pStyle w:val="BodyText"/>
      </w:pPr>
      <w:r>
        <w:t xml:space="preserve">This article explores the impact of digital technologies on pharmaceutical practice in Switzerland. It specifically discusses the rollout of the e-prescription system and the potential for telepharmacy services in urban areas like Zurich. The source is relevant as it examines how digital tools can enhance efficiency and patient safety, but also raises concerns about data privacy and the loss of personal patient-pharmacist interaction. For a pharmacist in Zurich, this document is essential for understanding the technological trends that are reshaping the profession and the skills required to navigate this digital landscape effectively.</w:t>
      </w:r>
    </w:p>
    <w:bookmarkEnd w:id="28"/>
    <w:bookmarkEnd w:id="29"/>
    <w:bookmarkStart w:id="32" w:name="public-health-and-patient-education"/>
    <w:p>
      <w:pPr>
        <w:pStyle w:val="Heading2"/>
      </w:pPr>
      <w:r>
        <w:t xml:space="preserve">Public Health and Patient Education</w:t>
      </w:r>
    </w:p>
    <w:bookmarkStart w:id="30" w:name="X6b12217e59a389d91b7bf5bfc2a5be021d65205"/>
    <w:p>
      <w:pPr>
        <w:pStyle w:val="Heading3"/>
      </w:pPr>
      <w:r>
        <w:t xml:space="preserve">Antibiotic Stewardship in Community Pharmacies</w:t>
      </w:r>
    </w:p>
    <w:p>
      <w:pPr>
        <w:pStyle w:val="FirstParagraph"/>
      </w:pPr>
      <w:r>
        <w:t xml:space="preserve">Swiss Tropical and Public Health Institute. (2021).</w:t>
      </w:r>
      <w:r>
        <w:t xml:space="preserve"> </w:t>
      </w:r>
      <w:r>
        <w:rPr>
          <w:iCs/>
          <w:i/>
        </w:rPr>
        <w:t xml:space="preserve">Antibiotic Resistance in Switzerland: The Role of the Pharmacist</w:t>
      </w:r>
      <w:r>
        <w:t xml:space="preserve">.</w:t>
      </w:r>
    </w:p>
    <w:p>
      <w:pPr>
        <w:pStyle w:val="BodyText"/>
      </w:pPr>
      <w:r>
        <w:t xml:space="preserve">This publication underscores the critical role of pharmacists in combating antibiotic resistance, a major public health concern in Switzerland. It outlines strategies for pharmacists in Zurich to educate patients on the appropriate use of antibiotics and to monitor prescription patterns. The annotation highlights that this source provides practical guidelines for pharmacists to engage in public health initiatives. It is particularly relevant for Zurich, where high patient volumes require efficient yet effective communication strategies to promote responsible medication use and protect public health.</w:t>
      </w:r>
    </w:p>
    <w:bookmarkEnd w:id="30"/>
    <w:bookmarkStart w:id="31" w:name="Xeac793c1d582d9474aca040928cb565fe6d62c4"/>
    <w:p>
      <w:pPr>
        <w:pStyle w:val="Heading3"/>
      </w:pPr>
      <w:r>
        <w:t xml:space="preserve">Patient Counseling Standards in Multicultural Zurich</w:t>
      </w:r>
    </w:p>
    <w:p>
      <w:pPr>
        <w:pStyle w:val="FirstParagraph"/>
      </w:pPr>
      <w:r>
        <w:t xml:space="preserve">Zurich Chamber of Commerce and Industry. (2023).</w:t>
      </w:r>
      <w:r>
        <w:t xml:space="preserve"> </w:t>
      </w:r>
      <w:r>
        <w:rPr>
          <w:iCs/>
          <w:i/>
        </w:rPr>
        <w:t xml:space="preserve">Healthcare Services in a Multicultural City: Challenges and Best Practices</w:t>
      </w:r>
      <w:r>
        <w:t xml:space="preserve">.</w:t>
      </w:r>
    </w:p>
    <w:p>
      <w:pPr>
        <w:pStyle w:val="BodyText"/>
      </w:pPr>
      <w:r>
        <w:t xml:space="preserve">This report addresses the unique challenge of providing pharmaceutical care in a multicultural environment like Zurich. It discusses the importance of language skills and cultural competence for pharmacists when counseling patients from diverse backgrounds. The source is vital for understanding the social dimension of the pharmacist's role in Zurich. It emphasizes that effective patient counseling goes beyond medical knowledge and requires an understanding of the cultural and linguistic diversity of the city's population. This document is essential for pharmacists aiming to provide inclusive and high-quality care in Zurich's dynamic urban setting.</w:t>
      </w:r>
    </w:p>
    <w:bookmarkEnd w:id="31"/>
    <w:bookmarkEnd w:id="32"/>
    <w:p>
      <w:pPr>
        <w:pStyle w:val="BodyText"/>
      </w:pPr>
      <w:r>
        <w:t xml:space="preserve">Document generated for educational and informational purposes regarding the pharmaceutical profession in Zurich, Switzerland.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Zurich, Switzerland</dc:title>
  <dc:creator/>
  <dc:language>en</dc:language>
  <cp:keywords/>
  <dcterms:created xsi:type="dcterms:W3CDTF">2026-08-07T04:43:34Z</dcterms:created>
  <dcterms:modified xsi:type="dcterms:W3CDTF">2026-08-07T04:43:34Z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