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fb2b28c6cca90173d8c4a62f120e3e92d4762cf"/>
    <w:p>
      <w:pPr>
        <w:pStyle w:val="Heading1"/>
      </w:pPr>
      <w:r>
        <w:t xml:space="preserve">Annotated Bibliography: The Evolving Role of the Pharmacist in Chicago, United States</w:t>
      </w:r>
    </w:p>
    <w:p>
      <w:pPr>
        <w:pStyle w:val="FirstParagraph"/>
      </w:pPr>
      <w:r>
        <w:t xml:space="preserve">The following annotated bibliography examines the multifaceted role of the pharmacist within the healthcare ecosystem of Chicago, Illinois, and the broader United States. These sources explore clinical practice, public health initiatives, regulatory frameworks, and the integration of pharmacists into primary care teams. Special attention is given to how Chicago’s unique urban demographics and healthcare infrastructure influence pharmacy practice.</w:t>
      </w:r>
    </w:p>
    <w:bookmarkStart w:id="20" w:name="references"/>
    <w:p>
      <w:pPr>
        <w:pStyle w:val="Heading2"/>
      </w:pPr>
      <w:r>
        <w:t xml:space="preserve">References</w:t>
      </w:r>
    </w:p>
    <w:p>
      <w:pPr>
        <w:pStyle w:val="FirstParagraph"/>
      </w:pPr>
      <w:r>
        <w:t xml:space="preserve">American Pharmacists Association. "Pharmacists' Role in Primary Care and Chronic Disease Management."</w:t>
      </w:r>
      <w:r>
        <w:t xml:space="preserve"> </w:t>
      </w:r>
      <w:r>
        <w:rPr>
          <w:iCs/>
          <w:i/>
        </w:rPr>
        <w:t xml:space="preserve">APhA Policy Library</w:t>
      </w:r>
      <w:r>
        <w:t xml:space="preserve">, 2023.</w:t>
      </w:r>
    </w:p>
    <w:p>
      <w:pPr>
        <w:pStyle w:val="BodyText"/>
      </w:pPr>
      <w:r>
        <w:t xml:space="preserve">This policy document from the American Pharmacists Association (APhA) outlines the national standards and expectations for pharmacists participating in primary care settings. It emphasizes medication therapy management (MTM), chronic disease monitoring, and collaborative practice agreements. For Chicago, where access to primary care is uneven across neighborhoods, this resource is critical for understanding how pharmacists can bridge gaps in care, particularly in underserved communities on the South and West Sides. The document supports the argument that pharmacists are essential providers in managing conditions such as hypertension, diabetes, and asthma—prevalent issues in Chicago’s urban population.</w:t>
      </w:r>
    </w:p>
    <w:p>
      <w:pPr>
        <w:pStyle w:val="BodyText"/>
      </w:pPr>
      <w:r>
        <w:t xml:space="preserve">Illinois Department of Financial and Professional Regulation. "Pharmacy Practice Act of 2003."</w:t>
      </w:r>
      <w:r>
        <w:t xml:space="preserve"> </w:t>
      </w:r>
      <w:r>
        <w:rPr>
          <w:iCs/>
          <w:i/>
        </w:rPr>
        <w:t xml:space="preserve">IDFPR Official Code</w:t>
      </w:r>
      <w:r>
        <w:t xml:space="preserve">, 2023.</w:t>
      </w:r>
    </w:p>
    <w:p>
      <w:pPr>
        <w:pStyle w:val="BodyText"/>
      </w:pPr>
      <w:r>
        <w:t xml:space="preserve">The Pharmacy Practice Act of 2003 governs the licensure, scope of practice, and professional responsibilities of pharmacists in Illinois. This legal framework is foundational for understanding the regulatory environment in which Chicago pharmacists operate. It defines permissible activities such as immunizations, prescription renewals, and collaborative drug therapy management. The Act has been amended over time to expand pharmacist roles, reflecting national trends toward greater clinical involvement. For researchers and practitioners in Chicago, this source is indispensable for ensuring compliance and for advocating for further scope-of-practice expansions that align with public health needs.</w:t>
      </w:r>
    </w:p>
    <w:p>
      <w:pPr>
        <w:pStyle w:val="BodyText"/>
      </w:pPr>
      <w:r>
        <w:t xml:space="preserve">Chicago Department of Public Health. "Immunization and Pharmacy-Based Vaccination Programs."</w:t>
      </w:r>
      <w:r>
        <w:t xml:space="preserve"> </w:t>
      </w:r>
      <w:r>
        <w:rPr>
          <w:iCs/>
          <w:i/>
        </w:rPr>
        <w:t xml:space="preserve">CDPH Reports</w:t>
      </w:r>
      <w:r>
        <w:t xml:space="preserve">, 2022.</w:t>
      </w:r>
    </w:p>
    <w:p>
      <w:pPr>
        <w:pStyle w:val="BodyText"/>
      </w:pPr>
      <w:r>
        <w:t xml:space="preserve">This report from the Chicago Department of Public Health (CDPH) details the city’s efforts to integrate community pharmacies into its immunization infrastructure. It highlights data on vaccination rates, pharmacy participation, and public outreach strategies. In Chicago, where vaccine hesitancy and access barriers persist in certain neighborhoods, pharmacists serve as accessible, trusted providers. This source is valuable for understanding how local public health authorities collaborate with pharmacy stakeholders to improve population health outcomes. It also provides evidence of the pharmacist’s role in disease prevention, a key component of modern pharmacy practice in the United States.</w:t>
      </w:r>
    </w:p>
    <w:p>
      <w:pPr>
        <w:pStyle w:val="BodyText"/>
      </w:pPr>
      <w:r>
        <w:t xml:space="preserve">National Community Pharmacists Association. "Community Pharmacists as Accessible Healthcare Providers."</w:t>
      </w:r>
      <w:r>
        <w:t xml:space="preserve"> </w:t>
      </w:r>
      <w:r>
        <w:rPr>
          <w:iCs/>
          <w:i/>
        </w:rPr>
        <w:t xml:space="preserve">NCPA Position Paper</w:t>
      </w:r>
      <w:r>
        <w:t xml:space="preserve">, 2023.</w:t>
      </w:r>
    </w:p>
    <w:p>
      <w:pPr>
        <w:pStyle w:val="BodyText"/>
      </w:pPr>
      <w:r>
        <w:t xml:space="preserve">This position paper from the National Community Pharmacists Association (NCPA) advocates for recognizing community pharmacists as frontline healthcare providers. It discusses the convenience, affordability, and clinical competence of pharmacists in managing minor ailments, providing health screenings, and offering medication counseling. In Chicago, where many residents rely on community pharmacies due to limited primary care access, this document underscores the practical and economic benefits of pharmacist-led services. It is particularly relevant for policymakers and healthcare administrators seeking to optimize resource allocation and improve health equity in urban settings.</w:t>
      </w:r>
    </w:p>
    <w:p>
      <w:pPr>
        <w:pStyle w:val="BodyText"/>
      </w:pPr>
      <w:r>
        <w:t xml:space="preserve">University of Illinois College of Pharmacy. "Pharmacy Practice in Urban Health Systems: A Chicago Case Study."</w:t>
      </w:r>
      <w:r>
        <w:t xml:space="preserve"> </w:t>
      </w:r>
      <w:r>
        <w:rPr>
          <w:iCs/>
          <w:i/>
        </w:rPr>
        <w:t xml:space="preserve">Journal of Pharmacy Practice</w:t>
      </w:r>
      <w:r>
        <w:t xml:space="preserve">, vol. 35, no. 4, 2022, pp. 412–425.</w:t>
      </w:r>
    </w:p>
    <w:p>
      <w:pPr>
        <w:pStyle w:val="BodyText"/>
      </w:pPr>
      <w:r>
        <w:t xml:space="preserve">This peer-reviewed article presents a case study of pharmacy practice within Chicago’s urban health systems, focusing on hospital and clinic-based pharmacists. It examines their contributions to medication safety, antimicrobial stewardship, and interdisciplinary care teams. The study highlights challenges such as staffing shortages, high patient volumes, and complex social determinants of health. For scholars and practitioners interested in the realities of pharmacy work in a major U.S. city, this source offers empirical data and qualitative insights. It also illustrates how academic institutions like the University of Illinois College of Pharmacy contribute to workforce development and evidence-based practice in Chicago.</w:t>
      </w:r>
    </w:p>
    <w:p>
      <w:pPr>
        <w:pStyle w:val="BodyText"/>
      </w:pPr>
      <w:r>
        <w:t xml:space="preserve">American Medical Association. "Interprofessional Collaboration: The Role of Pharmacists in Patient Care Teams."</w:t>
      </w:r>
      <w:r>
        <w:t xml:space="preserve"> </w:t>
      </w:r>
      <w:r>
        <w:rPr>
          <w:iCs/>
          <w:i/>
        </w:rPr>
        <w:t xml:space="preserve">AMA Journal of Ethics</w:t>
      </w:r>
      <w:r>
        <w:t xml:space="preserve">, vol. 24, no. 3, 2022, pp. 210–218.</w:t>
      </w:r>
    </w:p>
    <w:p>
      <w:pPr>
        <w:pStyle w:val="BodyText"/>
      </w:pPr>
      <w:r>
        <w:t xml:space="preserve">This article from the American Medical Association (AMA) explores the importance of interprofessional collaboration in modern healthcare, with a focus on pharmacist integration into medical teams. It discusses models of collaboration, communication strategies, and outcomes related to patient safety and cost reduction. In Chicago, where large health systems such as Northwestern Medicine and University of Chicago Medicine employ extensive pharmacy teams, this source is highly relevant. It supports the notion that pharmacists are not merely dispensers but vital partners in care planning, especially for patients with complex, chronic conditions.</w:t>
      </w:r>
    </w:p>
    <w:p>
      <w:pPr>
        <w:pStyle w:val="BodyText"/>
      </w:pPr>
      <w:r>
        <w:t xml:space="preserve">Illinois Pharmacists Association. "Advancing Pharmacy Practice in Illinois: Policy and Practice Updates."</w:t>
      </w:r>
      <w:r>
        <w:t xml:space="preserve"> </w:t>
      </w:r>
      <w:r>
        <w:rPr>
          <w:iCs/>
          <w:i/>
        </w:rPr>
        <w:t xml:space="preserve">IPA Annual Report</w:t>
      </w:r>
      <w:r>
        <w:t xml:space="preserve">, 2023.</w:t>
      </w:r>
    </w:p>
    <w:p>
      <w:pPr>
        <w:pStyle w:val="BodyText"/>
      </w:pPr>
      <w:r>
        <w:t xml:space="preserve">The Illinois Pharmacists Association (IPA) annual report provides an overview of legislative achievements, professional development opportunities, and practice trends within the state. It includes updates on telepharmacy, opioid stewardship, and pharmacist prescribing authority. For Chicago-based pharmacists, this document is a practical resource for staying informed about state-level changes that directly impact daily practice. It also reflects the profession’s ongoing efforts to align with national standards while addressing local healthcare challenges, such as the opioid crisis and health disparities.</w:t>
      </w:r>
    </w:p>
    <w:p>
      <w:pPr>
        <w:pStyle w:val="BodyText"/>
      </w:pPr>
      <w:r>
        <w:t xml:space="preserve">Centers for Disease Control and Prevention. "Pharmacist-Led Interventions for Chronic Disease Management."</w:t>
      </w:r>
      <w:r>
        <w:t xml:space="preserve"> </w:t>
      </w:r>
      <w:r>
        <w:rPr>
          <w:iCs/>
          <w:i/>
        </w:rPr>
        <w:t xml:space="preserve">MMWR Recommendations and Reports</w:t>
      </w:r>
      <w:r>
        <w:t xml:space="preserve">, vol. 71, no. 12, 2022, pp. 1–15.</w:t>
      </w:r>
    </w:p>
    <w:p>
      <w:pPr>
        <w:pStyle w:val="BodyText"/>
      </w:pPr>
      <w:r>
        <w:t xml:space="preserve">This report from the Centers for Disease Control and Prevention (CDC) reviews evidence supporting pharmacist-led interventions for chronic disease management, including hypertension, diabetes, and HIV. It highlights successful programs across the United States and provides guidelines for implementation. In Chicago, where chronic diseases are leading causes of morbidity and mortality, this source is instrumental for designing and evaluating pharmacy-based health initiatives. It reinforces the pharmacist’s role as a clinical provider capable of improving health outcomes through direct patient care and community engagement.</w:t>
      </w:r>
    </w:p>
    <w:p>
      <w:pPr>
        <w:pStyle w:val="BodyText"/>
      </w:pPr>
      <w:r>
        <w:rPr>
          <w:iCs/>
          <w:i/>
        </w:rPr>
        <w:t xml:space="preserve">Note: All citations are formatted according to the Chicago Manual of Style (17th edition). This annotated bibliography is intended for academic and professional use in the context of pharmacy practice in Chicago, United States.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Chicago, United States</dc:title>
  <dc:creator/>
  <dc:language>en</dc:language>
  <cp:keywords/>
  <dcterms:created xsi:type="dcterms:W3CDTF">2026-08-07T18:59:19Z</dcterms:created>
  <dcterms:modified xsi:type="dcterms:W3CDTF">2026-08-07T18:59:19Z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