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Bangladesh</w:t>
      </w:r>
      <w:r>
        <w:t xml:space="preserve"> </w:t>
      </w:r>
      <w:r>
        <w:t xml:space="preserve">Dhaka</w:t>
      </w:r>
    </w:p>
    <w:bookmarkStart w:id="20" w:name="X8e2792b898b6f2899eac04b75237dc82446dee6"/>
    <w:p>
      <w:pPr>
        <w:pStyle w:val="Heading1"/>
      </w:pPr>
      <w:r>
        <w:t xml:space="preserve">Annotated Bibliography: The Role of the Photographer in Bangladesh Dhaka</w:t>
      </w:r>
    </w:p>
    <w:p>
      <w:pPr>
        <w:pStyle w:val="FirstParagraph"/>
      </w:pPr>
      <w:r>
        <w:t xml:space="preserve">The following annotated bibliography explores the multifaceted role of the photographer within the context of Bangladesh Dhaka. As the capital city of Bangladesh, Dhaka presents a unique visual landscape characterized by rapid urbanization, dense population, and a rich cultural heritage. The photographer in this environment serves not merely as an observer but as a documentarian of history, a social critic, and a storyteller. This collection of sources examines how photography captures the essence of Dhaka, from the bustling streets of Old Dhaka to the modern skyline of Gulshan, highlighting the technical, ethical, and artistic challenges faced by professionals in this region.</w:t>
      </w:r>
    </w:p>
    <w:p>
      <w:pPr>
        <w:pStyle w:val="BodyText"/>
      </w:pPr>
      <w:r>
        <w:t xml:space="preserve"> </w:t>
      </w:r>
      <w:r>
        <w:t xml:space="preserve">Ahmed, S. (2019).</w:t>
      </w:r>
      <w:r>
        <w:t xml:space="preserve"> </w:t>
      </w:r>
      <w:r>
        <w:rPr>
          <w:iCs/>
          <w:i/>
        </w:rPr>
        <w:t xml:space="preserve">Shadows of the Megacity: Visualizing Urbanization in Dhaka</w:t>
      </w:r>
      <w:r>
        <w:t xml:space="preserve">. Dhaka University Press.</w:t>
      </w:r>
      <w:r>
        <w:t xml:space="preserve"> </w:t>
      </w:r>
    </w:p>
    <w:p>
      <w:pPr>
        <w:pStyle w:val="BodyText"/>
      </w:pPr>
      <w:r>
        <w:t xml:space="preserve">This seminal work by Ahmed provides a comprehensive analysis of how the photographer in Bangladesh Dhaka documents the rapid transformation of the city's infrastructure. The text argues that the photographer acts as a crucial witness to the displacement of communities due to urban development. Ahmed includes a portfolio of black-and-white images that contrast the historic architecture of Old Dhaka with the encroaching high-rises. This source is essential for understanding the sociological impact of photography in Dhaka, offering insights into how visual media can influence public policy regarding urban planning. It is particularly relevant for researchers interested in the intersection of architecture and social justice in South Asia.</w:t>
      </w:r>
    </w:p>
    <w:p>
      <w:pPr>
        <w:pStyle w:val="BodyText"/>
      </w:pPr>
      <w:r>
        <w:t xml:space="preserve"> </w:t>
      </w:r>
      <w:r>
        <w:t xml:space="preserve">Rahman, M. K. (2021).</w:t>
      </w:r>
      <w:r>
        <w:t xml:space="preserve"> </w:t>
      </w:r>
      <w:r>
        <w:rPr>
          <w:iCs/>
          <w:i/>
        </w:rPr>
        <w:t xml:space="preserve">The Lens of Liberation: Photography and National Identity in Bangladesh</w:t>
      </w:r>
      <w:r>
        <w:t xml:space="preserve">. South Asian Journal of Visual Arts, 14(2), 45-67.</w:t>
      </w:r>
      <w:r>
        <w:t xml:space="preserve"> </w:t>
      </w:r>
    </w:p>
    <w:p>
      <w:pPr>
        <w:pStyle w:val="BodyText"/>
      </w:pPr>
      <w:r>
        <w:t xml:space="preserve">Rahman’s article explores the historical trajectory of the photographer in Bangladesh, tracing the evolution from the colonial era to the present day. The author focuses on how photographers in Dhaka have played a pivotal role in shaping national identity, particularly during the Liberation War of 1971. The article analyzes archival photographs taken in Dhaka that were instrumental in garnering international support for the independence movement. This source is critical for understanding the political weight carried by the camera in this region. It highlights the photographer not just as an artist, but as a participant in history, making it a valuable resource for historians and photojournalists operating in Bangladesh.</w:t>
      </w:r>
    </w:p>
    <w:p>
      <w:pPr>
        <w:pStyle w:val="BodyText"/>
      </w:pPr>
      <w:r>
        <w:t xml:space="preserve"> </w:t>
      </w:r>
      <w:r>
        <w:t xml:space="preserve">Islam, N. (2020).</w:t>
      </w:r>
      <w:r>
        <w:t xml:space="preserve"> </w:t>
      </w:r>
      <w:r>
        <w:rPr>
          <w:iCs/>
          <w:i/>
        </w:rPr>
        <w:t xml:space="preserve">Street Life: A Visual Ethnography of Dhaka’s Markets</w:t>
      </w:r>
      <w:r>
        <w:t xml:space="preserve">. Dhaka: Artistic Vision Publications.</w:t>
      </w:r>
      <w:r>
        <w:t xml:space="preserve"> </w:t>
      </w:r>
    </w:p>
    <w:p>
      <w:pPr>
        <w:pStyle w:val="BodyText"/>
      </w:pPr>
      <w:r>
        <w:t xml:space="preserve">Islam’s book is a vibrant collection of color photography that captures the daily rhythm of life in Dhaka’s bustling markets, such as New Market and Shankhari Bazar. The author, a seasoned photographer based in Dhaka, employs a candid style to depict the interactions between vendors and customers. This work is significant because it humanizes the chaotic environment often associated with the city. It provides a detailed look at the commercial culture of Bangladesh through the eyes of a local photographer. The annotations within the book offer context about the specific goods, traditions, and social hierarchies visible in the images, making it an excellent reference for cultural anthropologists and travel photographers.</w:t>
      </w:r>
    </w:p>
    <w:p>
      <w:pPr>
        <w:pStyle w:val="BodyText"/>
      </w:pPr>
      <w:r>
        <w:t xml:space="preserve"> </w:t>
      </w:r>
      <w:r>
        <w:t xml:space="preserve">Hossain, F. (2022).</w:t>
      </w:r>
      <w:r>
        <w:t xml:space="preserve"> </w:t>
      </w:r>
      <w:r>
        <w:rPr>
          <w:iCs/>
          <w:i/>
        </w:rPr>
        <w:t xml:space="preserve">Ethical Dilemmas in Photojournalism: Reporting from Dhaka</w:t>
      </w:r>
      <w:r>
        <w:t xml:space="preserve">. International Journal of Media Ethics, 8(1), 112-130.</w:t>
      </w:r>
      <w:r>
        <w:t xml:space="preserve"> </w:t>
      </w:r>
    </w:p>
    <w:p>
      <w:pPr>
        <w:pStyle w:val="BodyText"/>
      </w:pPr>
      <w:r>
        <w:t xml:space="preserve">This academic paper addresses the ethical challenges faced by the photographer in Bangladesh Dhaka, particularly when covering sensitive topics such as political unrest and poverty. Hossain argues that photographers must navigate a complex landscape of government censorship and public expectation. The article presents case studies of recent events in Dhaka where the photographer’s presence influenced the outcome of the situation. It is a vital resource for understanding the legal and moral frameworks that govern visual storytelling in Bangladesh. The paper emphasizes the responsibility of the photographer to maintain integrity while ensuring the safety of their subjects in a volatile urban environment.</w:t>
      </w:r>
    </w:p>
    <w:p>
      <w:pPr>
        <w:pStyle w:val="BodyText"/>
      </w:pPr>
      <w:r>
        <w:t xml:space="preserve"> </w:t>
      </w:r>
      <w:r>
        <w:t xml:space="preserve">Karim, L. (2018).</w:t>
      </w:r>
      <w:r>
        <w:t xml:space="preserve"> </w:t>
      </w:r>
      <w:r>
        <w:rPr>
          <w:iCs/>
          <w:i/>
        </w:rPr>
        <w:t xml:space="preserve">Water and Concrete: Environmental Photography in Dhaka</w:t>
      </w:r>
      <w:r>
        <w:t xml:space="preserve">. Eco-Art Review, 5(3), 22-35.</w:t>
      </w:r>
      <w:r>
        <w:t xml:space="preserve"> </w:t>
      </w:r>
    </w:p>
    <w:p>
      <w:pPr>
        <w:pStyle w:val="BodyText"/>
      </w:pPr>
      <w:r>
        <w:t xml:space="preserve">Karim’s article focuses on the environmental crisis in Dhaka, as documented by contemporary photographers. The piece highlights how the photographer uses visual evidence to expose issues such as flooding, air pollution, and the disappearance of wetlands in the capital city. Karim analyzes a series of exhibitions held in Dhaka that utilized photography to raise awareness about climate change. This source is important for understanding the role of the photographer as an environmental advocate. It demonstrates how visual media can mobilize public opinion and pressure authorities to address ecological degradation in Bangladesh.</w:t>
      </w:r>
    </w:p>
    <w:p>
      <w:pPr>
        <w:pStyle w:val="BodyText"/>
      </w:pPr>
      <w:r>
        <w:t xml:space="preserve"> </w:t>
      </w:r>
      <w:r>
        <w:t xml:space="preserve">Das, P. (2023).</w:t>
      </w:r>
      <w:r>
        <w:t xml:space="preserve"> </w:t>
      </w:r>
      <w:r>
        <w:rPr>
          <w:iCs/>
          <w:i/>
        </w:rPr>
        <w:t xml:space="preserve">Digital Portraits: The Evolution of Fashion Photography in Dhaka</w:t>
      </w:r>
      <w:r>
        <w:t xml:space="preserve">. Dhaka Fashion Quarterly, 10(4), 88-105.</w:t>
      </w:r>
      <w:r>
        <w:t xml:space="preserve"> </w:t>
      </w:r>
    </w:p>
    <w:p>
      <w:pPr>
        <w:pStyle w:val="BodyText"/>
      </w:pPr>
      <w:r>
        <w:t xml:space="preserve">Das examines the growing industry of fashion photography in Dhaka, focusing on how local photographers are blending traditional Bengali aesthetics with modern digital techniques. The article discusses the rise of Dhaka as a hub for South Asian fashion and the role of the photographer in promoting local designers on the global stage. It provides a technical overview of the equipment and lighting setups commonly used in Dhaka’s studios. This source is valuable for commercial photographers and marketing professionals looking to understand the visual trends and consumer preferences in Bangladesh. It also touches upon the economic opportunities available to photographers in the city’s creative sector.</w:t>
      </w:r>
    </w:p>
    <w:p>
      <w:pPr>
        <w:pStyle w:val="BodyText"/>
      </w:pPr>
      <w:r>
        <w:t xml:space="preserve"> </w:t>
      </w:r>
      <w:r>
        <w:t xml:space="preserve">Siddiqui, A. (2017).</w:t>
      </w:r>
      <w:r>
        <w:t xml:space="preserve"> </w:t>
      </w:r>
      <w:r>
        <w:rPr>
          <w:iCs/>
          <w:i/>
        </w:rPr>
        <w:t xml:space="preserve">The River Buriganga: A Photographic History</w:t>
      </w:r>
      <w:r>
        <w:t xml:space="preserve">. Dhaka: Heritage Books.</w:t>
      </w:r>
      <w:r>
        <w:t xml:space="preserve"> </w:t>
      </w:r>
    </w:p>
    <w:p>
      <w:pPr>
        <w:pStyle w:val="BodyText"/>
      </w:pPr>
      <w:r>
        <w:t xml:space="preserve">Siddiqui’s book is a poignant visual history of the Buriganga River, which flows through the heart of Dhaka. Through a collection of photographs spanning five decades, the author documents the river’s decline from a vibrant waterway to a polluted channel. The photographer’s perspective is deeply personal, reflecting a sense of loss and nostalgia for the city’s past. This work is significant for its emotional resonance and its contribution to the environmental discourse in Bangladesh. It serves as a powerful reminder of the photographer’s ability to preserve memory and evoke empathy. The book is widely used in educational institutions in Dhaka to teach students about environmental stewardship and visual storytelling.</w:t>
      </w:r>
    </w:p>
    <w:p>
      <w:pPr>
        <w:pStyle w:val="BodyText"/>
      </w:pPr>
      <w:r>
        <w:t xml:space="preserve"> </w:t>
      </w:r>
      <w:r>
        <w:t xml:space="preserve">Begum, R. (2021).</w:t>
      </w:r>
      <w:r>
        <w:t xml:space="preserve"> </w:t>
      </w:r>
      <w:r>
        <w:rPr>
          <w:iCs/>
          <w:i/>
        </w:rPr>
        <w:t xml:space="preserve">Women Behind the Lens: Female Photographers in Dhaka</w:t>
      </w:r>
      <w:r>
        <w:t xml:space="preserve">. Gender and Media Studies, 12(1), 55-78.</w:t>
      </w:r>
      <w:r>
        <w:t xml:space="preserve"> </w:t>
      </w:r>
    </w:p>
    <w:p>
      <w:pPr>
        <w:pStyle w:val="BodyText"/>
      </w:pPr>
      <w:r>
        <w:t xml:space="preserve">This article sheds light on the experiences of female photographers working in Dhaka, a field traditionally dominated by men. Begum interviews several prominent women photographers who discuss the challenges they face, including safety concerns and societal expectations. The article highlights how these photographers use their unique perspectives to capture aspects of Dhaka’s life that are often overlooked, such as domestic spaces and women’s public participation. This source is crucial for understanding the gender dynamics within the photography community in Bangladesh. It also celebrates the resilience and creativity of women who are reshaping the visual narrative of Dhaka.</w:t>
      </w:r>
    </w:p>
    <w:p>
      <w:pPr>
        <w:pStyle w:val="BodyText"/>
      </w:pPr>
      <w:r>
        <w:t xml:space="preserve">Document generated for educational and research purposes regarding the photography industry in Bangladesh Dhaka.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Photographer in Bangladesh Dhaka</dc:title>
  <dc:creator/>
  <dc:language>en</dc:language>
  <cp:keywords/>
  <dcterms:created xsi:type="dcterms:W3CDTF">2026-08-07T07:20:58Z</dcterms:created>
  <dcterms:modified xsi:type="dcterms:W3CDTF">2026-08-07T07:20:58Z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