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Canada</w:t>
      </w:r>
      <w:r>
        <w:t xml:space="preserve"> </w:t>
      </w:r>
      <w:r>
        <w:t xml:space="preserve">Vancouver</w:t>
      </w:r>
    </w:p>
    <w:bookmarkStart w:id="24" w:name="X34bde7e5234d75dd2dcf5a99d3e76fd26c5912a"/>
    <w:p>
      <w:pPr>
        <w:pStyle w:val="Heading1"/>
      </w:pPr>
      <w:r>
        <w:t xml:space="preserve">Annotated Bibliography: The Photographer in Canada Vancouver</w:t>
      </w:r>
    </w:p>
    <w:p>
      <w:pPr>
        <w:pStyle w:val="FirstParagraph"/>
      </w:pPr>
      <w:r>
        <w:t xml:space="preserve">The following annotated bibliography compiles essential resources regarding the practice, history, and legalities of being a photographer in Canada Vancouver. This collection addresses the unique intersection of artistic expression, environmental documentation, and commercial regulation within the specific context of Vancouver, British Columbia. These sources are curated to assist photographers in understanding the local landscape, navigating copyright laws, and engaging with the city's rich cultural heritage.</w:t>
      </w:r>
    </w:p>
    <w:bookmarkStart w:id="20" w:name="historical-and-cultural-context"/>
    <w:p>
      <w:pPr>
        <w:pStyle w:val="Heading2"/>
      </w:pPr>
      <w:r>
        <w:t xml:space="preserve">1. Historical and Cultural Context</w:t>
      </w:r>
    </w:p>
    <w:p>
      <w:pPr>
        <w:pStyle w:val="FirstParagraph"/>
      </w:pPr>
      <w:r>
        <w:t xml:space="preserve">Burt, R. (2018).</w:t>
      </w:r>
      <w:r>
        <w:t xml:space="preserve"> </w:t>
      </w:r>
      <w:r>
        <w:rPr>
          <w:iCs/>
          <w:i/>
        </w:rPr>
        <w:t xml:space="preserve">Images of Vancouver: A Century of Change</w:t>
      </w:r>
      <w:r>
        <w:t xml:space="preserve">. Vancouver: Douglas &amp; McIntyre.</w:t>
      </w:r>
    </w:p>
    <w:p>
      <w:pPr>
        <w:pStyle w:val="BodyText"/>
      </w:pPr>
      <w:r>
        <w:t xml:space="preserve">This comprehensive volume serves as a critical reference for any photographer operating in Canada Vancouver who wishes to understand the visual evolution of the city. Burt curates over a hundred years of photographic history, tracing the transformation of Vancouver from a frontier settlement to a modern metropolis. For the contemporary photographer, this text provides invaluable context regarding iconic landmarks, shifting urban demographics, and the changing relationship between the city and its surrounding natural environment. It highlights how previous generations of photographers documented the same streets and coastlines, offering a historical baseline for modern visual storytelling.</w:t>
      </w:r>
    </w:p>
    <w:p>
      <w:pPr>
        <w:pStyle w:val="BodyText"/>
      </w:pPr>
      <w:r>
        <w:t xml:space="preserve">Koda, H., &amp; West, J. (2015).</w:t>
      </w:r>
      <w:r>
        <w:t xml:space="preserve"> </w:t>
      </w:r>
      <w:r>
        <w:rPr>
          <w:iCs/>
          <w:i/>
        </w:rPr>
        <w:t xml:space="preserve">Indigenous Visions: Photography in the Pacific Northwest</w:t>
      </w:r>
      <w:r>
        <w:t xml:space="preserve">. Vancouver: UBC Press.</w:t>
      </w:r>
    </w:p>
    <w:p>
      <w:pPr>
        <w:pStyle w:val="BodyText"/>
      </w:pPr>
      <w:r>
        <w:t xml:space="preserve">Understanding the Indigenous history of the land is paramount for any photographer working in Canada Vancouver. This text explores the role of photography in documenting and preserving the cultures of the Coast Salish peoples. It is an essential resource for photographers aiming to create respectful and accurate representations of Indigenous communities. The book discusses the ethics of representation, the history of colonial photography, and contemporary Indigenous perspectives on image-making. It guides the photographer in navigating cultural sensitivities and fostering collaborative relationships with local First Nations communities.</w:t>
      </w:r>
    </w:p>
    <w:bookmarkEnd w:id="20"/>
    <w:bookmarkStart w:id="21" w:name="environmental-and-landscape-photography"/>
    <w:p>
      <w:pPr>
        <w:pStyle w:val="Heading2"/>
      </w:pPr>
      <w:r>
        <w:t xml:space="preserve">2. Environmental and Landscape Photography</w:t>
      </w:r>
    </w:p>
    <w:p>
      <w:pPr>
        <w:pStyle w:val="FirstParagraph"/>
      </w:pPr>
      <w:r>
        <w:t xml:space="preserve">MacKinnon, K. (2020).</w:t>
      </w:r>
      <w:r>
        <w:t xml:space="preserve"> </w:t>
      </w:r>
      <w:r>
        <w:rPr>
          <w:iCs/>
          <w:i/>
        </w:rPr>
        <w:t xml:space="preserve">Shooting the Coast: A Guide to Vancouver Island and the Lower Mainland</w:t>
      </w:r>
      <w:r>
        <w:t xml:space="preserve">. Victoria: Heritage House.</w:t>
      </w:r>
    </w:p>
    <w:p>
      <w:pPr>
        <w:pStyle w:val="BodyText"/>
      </w:pPr>
      <w:r>
        <w:t xml:space="preserve">Vancouver is defined by its dramatic geography, where mountains meet the sea. MacKinnon’s guide is a practical manual for the landscape photographer in Canada Vancouver. It details specific locations, optimal lighting conditions, and seasonal changes that affect the visual character of the region. The text emphasizes the importance of Leave No Trace principles, which are strictly enforced in British Columbia’s protected areas. This resource is particularly useful for photographers planning expeditions to Stanley Park, Grouse Mountain, or the nearby coastal rainforests, ensuring they capture the region’s beauty while adhering to environmental conservation standards.</w:t>
      </w:r>
    </w:p>
    <w:p>
      <w:pPr>
        <w:pStyle w:val="BodyText"/>
      </w:pPr>
      <w:r>
        <w:t xml:space="preserve">City of Vancouver. (2022).</w:t>
      </w:r>
      <w:r>
        <w:t xml:space="preserve"> </w:t>
      </w:r>
      <w:r>
        <w:rPr>
          <w:iCs/>
          <w:i/>
        </w:rPr>
        <w:t xml:space="preserve">Urban Forestry and Green Space Management Plan</w:t>
      </w:r>
      <w:r>
        <w:t xml:space="preserve">. Vancouver: City Planning Department.</w:t>
      </w:r>
    </w:p>
    <w:p>
      <w:pPr>
        <w:pStyle w:val="BodyText"/>
      </w:pPr>
      <w:r>
        <w:t xml:space="preserve">While not a photography book per se, this municipal document is crucial for photographers focusing on urban nature in Canada Vancouver. It outlines the city’s commitment to maintaining its dense canopy and green spaces. For photographers, this document provides insight into upcoming changes in urban landscapes, such as tree planting initiatives or park renovations. Understanding these plans allows photographers to anticipate changes in their subjects and document the city’s evolving green infrastructure before it is altered.</w:t>
      </w:r>
    </w:p>
    <w:bookmarkEnd w:id="21"/>
    <w:bookmarkStart w:id="22" w:name="legal-and-commercial-considerations"/>
    <w:p>
      <w:pPr>
        <w:pStyle w:val="Heading2"/>
      </w:pPr>
      <w:r>
        <w:t xml:space="preserve">3. Legal and Commercial Considerations</w:t>
      </w:r>
    </w:p>
    <w:p>
      <w:pPr>
        <w:pStyle w:val="FirstParagraph"/>
      </w:pPr>
      <w:r>
        <w:t xml:space="preserve">Canadian Copyright Act. (2023).</w:t>
      </w:r>
      <w:r>
        <w:t xml:space="preserve"> </w:t>
      </w:r>
      <w:r>
        <w:rPr>
          <w:iCs/>
          <w:i/>
        </w:rPr>
        <w:t xml:space="preserve">R.S.C., 1985, c. C-42</w:t>
      </w:r>
      <w:r>
        <w:t xml:space="preserve">. Ottawa: Government of Canada.</w:t>
      </w:r>
    </w:p>
    <w:p>
      <w:pPr>
        <w:pStyle w:val="BodyText"/>
      </w:pPr>
      <w:r>
        <w:t xml:space="preserve">Any professional photographer in Canada Vancouver must have a thorough understanding of the Canadian Copyright Act. This legal framework dictates how photographers protect their work, license images, and handle intellectual property rights. The Act is particularly relevant in Vancouver’s vibrant commercial sector, where photographers frequently work with advertising agencies, real estate firms, and tourism boards. This resource clarifies the duration of copyright protection, the rights of moral integrity, and the legal recourse available in case of infringement. It is the foundational legal text for establishing a sustainable photography business in the region.</w:t>
      </w:r>
    </w:p>
    <w:p>
      <w:pPr>
        <w:pStyle w:val="BodyText"/>
      </w:pPr>
      <w:r>
        <w:t xml:space="preserve">British Columbia Civil Liberties Association. (2021).</w:t>
      </w:r>
      <w:r>
        <w:t xml:space="preserve"> </w:t>
      </w:r>
      <w:r>
        <w:rPr>
          <w:iCs/>
          <w:i/>
        </w:rPr>
        <w:t xml:space="preserve">Your Rights: Photography in Public Spaces</w:t>
      </w:r>
      <w:r>
        <w:t xml:space="preserve">. Vancouver: BCCLA.</w:t>
      </w:r>
    </w:p>
    <w:p>
      <w:pPr>
        <w:pStyle w:val="BodyText"/>
      </w:pPr>
      <w:r>
        <w:t xml:space="preserve">Street photography is a popular genre in Canada Vancouver due to its diverse and visually dynamic public spaces. This publication by the BCCLA is an essential guide for photographers regarding their legal rights to capture images in public. It addresses common misconceptions about privacy laws, the use of drones, and interactions with law enforcement. The text empowers photographers to document public life confidently while respecting the boundaries of individual privacy and public order. It is a vital tool for avoiding legal disputes and ensuring ethical practice in urban environments.</w:t>
      </w:r>
    </w:p>
    <w:bookmarkEnd w:id="22"/>
    <w:bookmarkStart w:id="23" w:name="professional-development-and-community"/>
    <w:p>
      <w:pPr>
        <w:pStyle w:val="Heading2"/>
      </w:pPr>
      <w:r>
        <w:t xml:space="preserve">4. Professional Development and Community</w:t>
      </w:r>
    </w:p>
    <w:p>
      <w:pPr>
        <w:pStyle w:val="FirstParagraph"/>
      </w:pPr>
      <w:r>
        <w:t xml:space="preserve">Vancouver Art Gallery. (2023).</w:t>
      </w:r>
      <w:r>
        <w:t xml:space="preserve"> </w:t>
      </w:r>
      <w:r>
        <w:rPr>
          <w:iCs/>
          <w:i/>
        </w:rPr>
        <w:t xml:space="preserve">Contemporary Photography in British Columbia</w:t>
      </w:r>
      <w:r>
        <w:t xml:space="preserve">. Vancouver: VAG Publications.</w:t>
      </w:r>
    </w:p>
    <w:p>
      <w:pPr>
        <w:pStyle w:val="BodyText"/>
      </w:pPr>
      <w:r>
        <w:t xml:space="preserve">This exhibition catalog showcases the work of leading contemporary photographers based in British Columbia. It provides a window into the current artistic trends, themes, and techniques prevalent in the local photography scene. For photographers in Canada Vancouver, this resource offers inspiration and a benchmark for professional excellence. It highlights how local artists are addressing issues such as urbanization, identity, and environmental change through the lens. Engaging with this material helps photographers connect with the broader artistic community and understand the critical discourse surrounding photography in the region.</w:t>
      </w:r>
    </w:p>
    <w:p>
      <w:pPr>
        <w:pStyle w:val="BodyText"/>
      </w:pPr>
      <w:r>
        <w:t xml:space="preserve">Professional Photographers of Canada (PPA). (2022).</w:t>
      </w:r>
      <w:r>
        <w:t xml:space="preserve"> </w:t>
      </w:r>
      <w:r>
        <w:rPr>
          <w:iCs/>
          <w:i/>
        </w:rPr>
        <w:t xml:space="preserve">Business Guide for Photographers in British Columbia</w:t>
      </w:r>
      <w:r>
        <w:t xml:space="preserve">. Toronto: PPA.</w:t>
      </w:r>
    </w:p>
    <w:p>
      <w:pPr>
        <w:pStyle w:val="BodyText"/>
      </w:pPr>
      <w:r>
        <w:t xml:space="preserve">This guide offers practical advice for photographers looking to establish or grow their business in Canada Vancouver. It covers topics such as pricing strategies, contract negotiation, tax obligations specific to British Columbia, and marketing techniques tailored to the local market. The text also provides information on networking opportunities and professional development workshops available in the Vancouver area. It is an indispensable resource for photographers transitioning from hobbyists to professionals, ensuring they navigate the commercial aspects of their craft with competence and confidence.</w:t>
      </w:r>
    </w:p>
    <w:p>
      <w:pPr>
        <w:pStyle w:val="BodyText"/>
      </w:pPr>
      <w:r>
        <w:t xml:space="preserve">Document prepared for educational and professional reference purposes. All citations are formatted in APA style.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Canada Vancouver</dc:title>
  <dc:creator/>
  <dc:language>en</dc:language>
  <cp:keywords/>
  <dcterms:created xsi:type="dcterms:W3CDTF">2026-08-07T02:14:57Z</dcterms:created>
  <dcterms:modified xsi:type="dcterms:W3CDTF">2026-08-07T02:14:57Z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