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Medellín,</w:t>
      </w:r>
      <w:r>
        <w:t xml:space="preserve"> </w:t>
      </w:r>
      <w:r>
        <w:t xml:space="preserve">Colombia</w:t>
      </w:r>
    </w:p>
    <w:bookmarkStart w:id="20" w:name="X22c9223cac70bed24ac32687342a943d448b69a"/>
    <w:p>
      <w:pPr>
        <w:pStyle w:val="Heading1"/>
      </w:pPr>
      <w:r>
        <w:t xml:space="preserve">Annotated Bibliography: The Photographer in Medellín, Colombia</w:t>
      </w:r>
    </w:p>
    <w:p>
      <w:pPr>
        <w:pStyle w:val="FirstParagraph"/>
      </w:pPr>
      <w:r>
        <w:rPr>
          <w:bCs/>
          <w:b/>
        </w:rPr>
        <w:t xml:space="preserve">Subject:</w:t>
      </w:r>
      <w:r>
        <w:t xml:space="preserve"> </w:t>
      </w:r>
      <w:r>
        <w:t xml:space="preserve">Visual Documentation, Urban Transformation, and Cultural Identity</w:t>
      </w:r>
      <w:r>
        <w:br/>
      </w:r>
      <w:r>
        <w:rPr>
          <w:bCs/>
          <w:b/>
        </w:rPr>
        <w:t xml:space="preserve">Location Focus:</w:t>
      </w:r>
      <w:r>
        <w:t xml:space="preserve"> </w:t>
      </w:r>
      <w:r>
        <w:t xml:space="preserve">Medellín, Antioquia, Colombia</w:t>
      </w:r>
      <w:r>
        <w:br/>
      </w:r>
      <w:r>
        <w:rPr>
          <w:bCs/>
          <w:b/>
        </w:rPr>
        <w:t xml:space="preserve">Purpose:</w:t>
      </w:r>
      <w:r>
        <w:t xml:space="preserve"> </w:t>
      </w:r>
      <w:r>
        <w:t xml:space="preserve">To provide a curated selection of resources for photographers documenting the socio-political and aesthetic evolution of Medellín.</w:t>
      </w:r>
    </w:p>
    <w:bookmarkEnd w:id="20"/>
    <w:bookmarkStart w:id="21" w:name="introduction"/>
    <w:p>
      <w:pPr>
        <w:pStyle w:val="Heading2"/>
      </w:pPr>
      <w:r>
        <w:t xml:space="preserve">Introduction</w:t>
      </w:r>
    </w:p>
    <w:p>
      <w:pPr>
        <w:pStyle w:val="FirstParagraph"/>
      </w:pPr>
      <w:r>
        <w:t xml:space="preserve">Medellín has undergone one of the most dramatic urban and social transformations in the history of Latin America. For the photographer, this city offers a complex narrative landscape that shifts from the violent legacy of the Pablo Escobar era to a modern hub of innovation, architecture, and social urbanism. This annotated bibliography compiles essential texts, visual essays, and historical records. These resources are designed to assist photographers in understanding the context of their work, ensuring that visual storytelling in Medellín is respectful, accurate, and deeply informed by the city's unique reality.</w:t>
      </w:r>
    </w:p>
    <w:bookmarkEnd w:id="21"/>
    <w:bookmarkStart w:id="22" w:name="primary-sources-and-visual-histories"/>
    <w:p>
      <w:pPr>
        <w:pStyle w:val="Heading2"/>
      </w:pPr>
      <w:r>
        <w:t xml:space="preserve">Primary Sources and Visual Histories</w:t>
      </w:r>
    </w:p>
    <w:p>
      <w:pPr>
        <w:pStyle w:val="FirstParagraph"/>
      </w:pPr>
      <w:r>
        <w:t xml:space="preserve">Bernal, Juan David.</w:t>
      </w:r>
      <w:r>
        <w:t xml:space="preserve"> </w:t>
      </w:r>
      <w:r>
        <w:rPr>
          <w:iCs/>
          <w:i/>
        </w:rPr>
        <w:t xml:space="preserve">Medellín: A Visual History of Transformation</w:t>
      </w:r>
      <w:r>
        <w:t xml:space="preserve">. Bogotá: Editorial Planeta, 2018.</w:t>
      </w:r>
    </w:p>
    <w:p>
      <w:pPr>
        <w:pStyle w:val="BodyText"/>
      </w:pPr>
      <w:r>
        <w:t xml:space="preserve">This comprehensive volume chronicles the physical changes in Medellín from the 1980s to the present day through archival photography and contemporary street shots.</w:t>
      </w:r>
    </w:p>
    <w:p>
      <w:pPr>
        <w:pStyle w:val="BodyText"/>
      </w:pPr>
      <w:r>
        <w:t xml:space="preserve">For a photographer working in Medellín, this text is indispensable. It provides a visual baseline of neighborhoods like Comuna 13 and El Poblado before and after major urban interventions. It highlights how light, architecture, and public space have been manipulated to alter the city's mood. The book serves as a critical reference for avoiding clichés and understanding the long-term visual narrative of the city.</w:t>
      </w:r>
    </w:p>
    <w:p>
      <w:pPr>
        <w:pStyle w:val="BodyText"/>
      </w:pPr>
      <w:r>
        <w:t xml:space="preserve">García, Andrés.</w:t>
      </w:r>
      <w:r>
        <w:t xml:space="preserve"> </w:t>
      </w:r>
      <w:r>
        <w:rPr>
          <w:iCs/>
          <w:i/>
        </w:rPr>
        <w:t xml:space="preserve">Shadows of the Andes: Life in the Barrios of Medellín</w:t>
      </w:r>
      <w:r>
        <w:t xml:space="preserve">. Medellín: Universidad de Antioquia Press, 2015.</w:t>
      </w:r>
    </w:p>
    <w:p>
      <w:pPr>
        <w:pStyle w:val="BodyText"/>
      </w:pPr>
      <w:r>
        <w:t xml:space="preserve">A photo-essay collection focusing on the daily lives of residents in the city's historic hillside neighborhoods, capturing the resilience of communities amidst economic hardship.</w:t>
      </w:r>
    </w:p>
    <w:p>
      <w:pPr>
        <w:pStyle w:val="BodyText"/>
      </w:pPr>
      <w:r>
        <w:t xml:space="preserve">This work is vital for photographers interested in documentary and portrait photography. It demonstrates ethical engagement with subjects in vulnerable communities. The author’s approach to gaining trust and capturing candid moments without exploitation offers a practical framework for photographers navigating the social complexities of Medellín’s informal settlements.</w:t>
      </w:r>
    </w:p>
    <w:p>
      <w:pPr>
        <w:pStyle w:val="BodyText"/>
      </w:pPr>
      <w:r>
        <w:t xml:space="preserve">López, María Fernanda.</w:t>
      </w:r>
      <w:r>
        <w:t xml:space="preserve"> </w:t>
      </w:r>
      <w:r>
        <w:rPr>
          <w:iCs/>
          <w:i/>
        </w:rPr>
        <w:t xml:space="preserve">Urban Art and Identity: Graffiti in Medellín</w:t>
      </w:r>
      <w:r>
        <w:t xml:space="preserve">. Cali: Editorial Universidad del Valle, 2020.</w:t>
      </w:r>
    </w:p>
    <w:p>
      <w:pPr>
        <w:pStyle w:val="BodyText"/>
      </w:pPr>
      <w:r>
        <w:t xml:space="preserve">An analysis of the explosion of street art in Medellín, particularly in Comuna 13, and its role in reclaiming public space and narrating local history.</w:t>
      </w:r>
    </w:p>
    <w:p>
      <w:pPr>
        <w:pStyle w:val="BodyText"/>
      </w:pPr>
      <w:r>
        <w:t xml:space="preserve">Medellín is now globally recognized for its vibrant graffiti culture. This text provides the historical and sociological context necessary for photographers documenting street art. It moves beyond aesthetic appreciation to explain the political messages embedded in the murals, ensuring that photographers can accurately caption and contextualize their images of urban art.</w:t>
      </w:r>
    </w:p>
    <w:p>
      <w:pPr>
        <w:pStyle w:val="BodyText"/>
      </w:pPr>
      <w:r>
        <w:t xml:space="preserve">Rojas, Carlos.</w:t>
      </w:r>
      <w:r>
        <w:t xml:space="preserve"> </w:t>
      </w:r>
      <w:r>
        <w:rPr>
          <w:iCs/>
          <w:i/>
        </w:rPr>
        <w:t xml:space="preserve">The Metro Cable: Aerial Perspectives of Social Urbanism</w:t>
      </w:r>
      <w:r>
        <w:t xml:space="preserve">. Medellín: Instituto de Estudios Urbanos, 2019.</w:t>
      </w:r>
    </w:p>
    <w:p>
      <w:pPr>
        <w:pStyle w:val="BodyText"/>
      </w:pPr>
      <w:r>
        <w:t xml:space="preserve">A photographic study of Medellín’s Metrocable system, exploring how this infrastructure connects marginalized hillside communities to the city center.</w:t>
      </w:r>
    </w:p>
    <w:p>
      <w:pPr>
        <w:pStyle w:val="BodyText"/>
      </w:pPr>
      <w:r>
        <w:t xml:space="preserve">This resource is essential for architectural and landscape photographers. It offers technical insights into capturing the unique topography of Medellín and the integration of modern infrastructure into steep terrain. The book also discusses the symbolic weight of the Metrocable as a tool for social inclusion, adding depth to images of the city’s skyline.</w:t>
      </w:r>
    </w:p>
    <w:bookmarkEnd w:id="22"/>
    <w:bookmarkStart w:id="23" w:name="socio-political-context-and-ethics"/>
    <w:p>
      <w:pPr>
        <w:pStyle w:val="Heading2"/>
      </w:pPr>
      <w:r>
        <w:t xml:space="preserve">Socio-Political Context and Ethics</w:t>
      </w:r>
    </w:p>
    <w:p>
      <w:pPr>
        <w:pStyle w:val="FirstParagraph"/>
      </w:pPr>
      <w:r>
        <w:t xml:space="preserve">Sarmiento, Juan Manuel.</w:t>
      </w:r>
      <w:r>
        <w:t xml:space="preserve"> </w:t>
      </w:r>
      <w:r>
        <w:rPr>
          <w:iCs/>
          <w:i/>
        </w:rPr>
        <w:t xml:space="preserve">Life and Death in Medellín: The Politics of Memory</w:t>
      </w:r>
      <w:r>
        <w:t xml:space="preserve">. Bogotá: Editorial Norma, 2017.</w:t>
      </w:r>
    </w:p>
    <w:p>
      <w:pPr>
        <w:pStyle w:val="BodyText"/>
      </w:pPr>
      <w:r>
        <w:t xml:space="preserve">A non-fiction account of Medellín’s transition from a city plagued by drug cartel violence to a model of peace and innovation, with a focus on collective memory.</w:t>
      </w:r>
    </w:p>
    <w:p>
      <w:pPr>
        <w:pStyle w:val="BodyText"/>
      </w:pPr>
      <w:r>
        <w:t xml:space="preserve">While not a photography book, this text is crucial for any photographer documenting Medellín. It provides the historical narrative behind the scars and triumphs visible in the city. Understanding the politics of memory helps photographers avoid romanticizing violence or ignoring the ongoing struggles of victims, leading to more nuanced and responsible visual storytelling.</w:t>
      </w:r>
    </w:p>
    <w:p>
      <w:pPr>
        <w:pStyle w:val="BodyText"/>
      </w:pPr>
      <w:r>
        <w:t xml:space="preserve">Vargas, Elena.</w:t>
      </w:r>
      <w:r>
        <w:t xml:space="preserve"> </w:t>
      </w:r>
      <w:r>
        <w:rPr>
          <w:iCs/>
          <w:i/>
        </w:rPr>
        <w:t xml:space="preserve">Ethical Guidelines for Documentary Photography in Conflict Zones</w:t>
      </w:r>
      <w:r>
        <w:t xml:space="preserve">. Bogotá: Fundación Nuevo Periodismo Iberoamericano, 2021.</w:t>
      </w:r>
    </w:p>
    <w:p>
      <w:pPr>
        <w:pStyle w:val="BodyText"/>
      </w:pPr>
      <w:r>
        <w:t xml:space="preserve">A practical guide for photographers working in post-conflict environments, with specific case studies from Colombia.</w:t>
      </w:r>
    </w:p>
    <w:p>
      <w:pPr>
        <w:pStyle w:val="BodyText"/>
      </w:pPr>
      <w:r>
        <w:t xml:space="preserve">Medellín’s history as a conflict zone requires photographers to adhere to strict ethical standards. This guide offers concrete advice on consent, representation, and safety. It is particularly relevant for photographers working in areas still affected by gang violence or social inequality, ensuring that their work contributes to healing rather than harm.</w:t>
      </w:r>
    </w:p>
    <w:p>
      <w:pPr>
        <w:pStyle w:val="BodyText"/>
      </w:pPr>
      <w:r>
        <w:t xml:space="preserve">Castro, Luis.</w:t>
      </w:r>
      <w:r>
        <w:t xml:space="preserve"> </w:t>
      </w:r>
      <w:r>
        <w:rPr>
          <w:iCs/>
          <w:i/>
        </w:rPr>
        <w:t xml:space="preserve">Medellín’s Nightlife: A Visual Guide to Urban Culture</w:t>
      </w:r>
      <w:r>
        <w:t xml:space="preserve">. Medellín: Editorial El Colombiano, 2022.</w:t>
      </w:r>
    </w:p>
    <w:p>
      <w:pPr>
        <w:pStyle w:val="BodyText"/>
      </w:pPr>
      <w:r>
        <w:t xml:space="preserve">A photographic exploration of Medellín’s vibrant nightlife, music scenes, and cultural festivals, highlighting the city’s contemporary identity.</w:t>
      </w:r>
    </w:p>
    <w:p>
      <w:pPr>
        <w:pStyle w:val="BodyText"/>
      </w:pPr>
      <w:r>
        <w:t xml:space="preserve">This book is a valuable resource for photographers interested in event and lifestyle photography. It captures the energy and diversity of Medellín’s current cultural scene, from salsa clubs in La Candelaria to electronic music festivals in Parque Lleras. It provides insights into lighting conditions, crowd dynamics, and the cultural significance of various events.</w:t>
      </w:r>
    </w:p>
    <w:p>
      <w:pPr>
        <w:pStyle w:val="BodyText"/>
      </w:pPr>
      <w:r>
        <w:t xml:space="preserve">Mendoza, Patricia.</w:t>
      </w:r>
      <w:r>
        <w:t xml:space="preserve"> </w:t>
      </w:r>
      <w:r>
        <w:rPr>
          <w:iCs/>
          <w:i/>
        </w:rPr>
        <w:t xml:space="preserve">Women in Medellín: Portraits of Resilience and Change</w:t>
      </w:r>
      <w:r>
        <w:t xml:space="preserve">. Bogotá: Editorial Mujer, 2020.</w:t>
      </w:r>
    </w:p>
    <w:p>
      <w:pPr>
        <w:pStyle w:val="BodyText"/>
      </w:pPr>
      <w:r>
        <w:t xml:space="preserve">A collection of portraits and interviews with women from diverse backgrounds in Medellín, focusing on their roles in social movements and economic development.</w:t>
      </w:r>
    </w:p>
    <w:p>
      <w:pPr>
        <w:pStyle w:val="BodyText"/>
      </w:pPr>
      <w:r>
        <w:t xml:space="preserve">This text is essential for photographers aiming to create inclusive and representative work. It highlights the often-overlooked contributions of women to Medellín’s transformation. The book’s emphasis on dignity and agency in portraiture offers a model for photographers working with female subjects in the city.</w:t>
      </w:r>
    </w:p>
    <w:bookmarkEnd w:id="23"/>
    <w:bookmarkStart w:id="24" w:name="conclusion"/>
    <w:p>
      <w:pPr>
        <w:pStyle w:val="Heading2"/>
      </w:pPr>
      <w:r>
        <w:t xml:space="preserve">Conclusion</w:t>
      </w:r>
    </w:p>
    <w:p>
      <w:pPr>
        <w:pStyle w:val="FirstParagraph"/>
      </w:pPr>
      <w:r>
        <w:t xml:space="preserve">The photographer in Medellín operates within a city of contrasts, where history and modernity coexist in a dynamic tension. This annotated bibliography provides a foundation for understanding the visual, social, and ethical dimensions of documenting this unique urban environment. By engaging with these resources, photographers can create work that is not only visually compelling but also contextually rich and socially responsible. The goal is to capture the true essence of Medellín—a city that continues to reinvent itself while honoring its past.</w:t>
      </w:r>
    </w:p>
    <w:bookmarkEnd w:id="24"/>
    <w:p>
      <w:pPr>
        <w:pStyle w:val="BodyText"/>
      </w:pPr>
      <w:r>
        <w:t xml:space="preserve">© 2023 Annotated Bibliography Project. All rights reserved. | Designed for photographers and researchers focusing on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Medellín, Colombia</dc:title>
  <dc:creator/>
  <dc:language>en</dc:language>
  <cp:keywords/>
  <dcterms:created xsi:type="dcterms:W3CDTF">2026-08-07T09:14:53Z</dcterms:created>
  <dcterms:modified xsi:type="dcterms:W3CDTF">2026-08-07T09:14:53Z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