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Pakistan</w:t>
      </w:r>
      <w:r>
        <w:t xml:space="preserve"> </w:t>
      </w:r>
      <w:r>
        <w:t xml:space="preserve">Islamabad</w:t>
      </w:r>
    </w:p>
    <w:bookmarkStart w:id="24" w:name="X5a0443cadbbdc6d2826d5d131bf88eafd07f75e"/>
    <w:p>
      <w:pPr>
        <w:pStyle w:val="Heading1"/>
      </w:pPr>
      <w:r>
        <w:t xml:space="preserve">Annotated Bibliography: The Role and Practice of the Photographer in Pakistan Islamabad</w:t>
      </w:r>
    </w:p>
    <w:p>
      <w:pPr>
        <w:pStyle w:val="FirstParagraph"/>
      </w:pPr>
      <w:r>
        <w:t xml:space="preserve">The city of Islamabad, the capital of Pakistan, presents a unique landscape for the photographer. Characterized by its planned grid system, lush Margalla Hills, and a blend of modern architecture with traditional culture, Islamabad offers distinct visual narratives. The following annotated bibliography compiles essential resources regarding the practice of photography within this specific geographic and cultural context. These sources address the technical, legal, and artistic challenges a photographer faces while documenting life in Pakistan's capital.</w:t>
      </w:r>
    </w:p>
    <w:bookmarkStart w:id="20" w:name="cultural-and-visual-context"/>
    <w:p>
      <w:pPr>
        <w:pStyle w:val="Heading2"/>
      </w:pPr>
      <w:r>
        <w:t xml:space="preserve">1. Cultural and Visual Context</w:t>
      </w:r>
    </w:p>
    <w:p>
      <w:pPr>
        <w:pStyle w:val="FirstParagraph"/>
      </w:pPr>
      <w:r>
        <w:t xml:space="preserve">Khan, A. (2019).</w:t>
      </w:r>
      <w:r>
        <w:t xml:space="preserve"> </w:t>
      </w:r>
      <w:r>
        <w:rPr>
          <w:iCs/>
          <w:i/>
        </w:rPr>
        <w:t xml:space="preserve">Visualizing the Capital: A History of Islamabad through the Lens.</w:t>
      </w:r>
      <w:r>
        <w:t xml:space="preserve"> </w:t>
      </w:r>
      <w:r>
        <w:t xml:space="preserve">Islamabad: National Book Foundation.</w:t>
      </w:r>
    </w:p>
    <w:p>
      <w:pPr>
        <w:pStyle w:val="BodyText"/>
      </w:pPr>
      <w:r>
        <w:t xml:space="preserve">This comprehensive volume serves as a foundational text for any photographer intending to work in Islamabad. Khan traces the visual evolution of the city from its inception in the 1960s to the present day. For the contemporary photographer, this book is invaluable for understanding the architectural heritage of the Faisal Mosque, the Parliament House, and the diplomatic enclaves. It provides historical context that allows a photographer to create images that resonate with the city's identity rather than merely capturing superficial aesthetics. The text emphasizes the importance of capturing the harmony between the natural environment of the Margalla Hills and the urban sprawl, a key theme in Islamabad's visual culture.</w:t>
      </w:r>
    </w:p>
    <w:p>
      <w:pPr>
        <w:pStyle w:val="BodyText"/>
      </w:pPr>
      <w:r>
        <w:t xml:space="preserve">Ahmed, S. (2021).</w:t>
      </w:r>
      <w:r>
        <w:t xml:space="preserve"> </w:t>
      </w:r>
      <w:r>
        <w:rPr>
          <w:iCs/>
          <w:i/>
        </w:rPr>
        <w:t xml:space="preserve">Street Portraiture in South Asia: Ethics and Engagement.</w:t>
      </w:r>
      <w:r>
        <w:t xml:space="preserve"> </w:t>
      </w:r>
      <w:r>
        <w:t xml:space="preserve">Lahore: Oxford University Press.</w:t>
      </w:r>
    </w:p>
    <w:p>
      <w:pPr>
        <w:pStyle w:val="BodyText"/>
      </w:pPr>
      <w:r>
        <w:t xml:space="preserve">While not exclusively focused on Islamabad, this text is critical for photographers working in public spaces within Pakistan. It delves into the cultural nuances of taking portraits of strangers in a conservative society. The author outlines specific protocols for engaging with subjects in Pakistani cities, emphasizing the necessity of verbal consent and cultural sensitivity. For a photographer in Islamabad, where the demographic is a mix of civil servants, students, and diverse ethnic groups, understanding these ethical boundaries is paramount to avoiding conflict and ensuring respectful representation.</w:t>
      </w:r>
    </w:p>
    <w:bookmarkEnd w:id="20"/>
    <w:bookmarkStart w:id="21" w:name="legal-and-regulatory-frameworks"/>
    <w:p>
      <w:pPr>
        <w:pStyle w:val="Heading2"/>
      </w:pPr>
      <w:r>
        <w:t xml:space="preserve">2. Legal and Regulatory Frameworks</w:t>
      </w:r>
    </w:p>
    <w:p>
      <w:pPr>
        <w:pStyle w:val="FirstParagraph"/>
      </w:pPr>
      <w:r>
        <w:t xml:space="preserve">Government of Pakistan. (2020).</w:t>
      </w:r>
      <w:r>
        <w:t xml:space="preserve"> </w:t>
      </w:r>
      <w:r>
        <w:rPr>
          <w:iCs/>
          <w:i/>
        </w:rPr>
        <w:t xml:space="preserve">Press and Publications Ordinance and Photography Guidelines.</w:t>
      </w:r>
      <w:r>
        <w:t xml:space="preserve"> </w:t>
      </w:r>
      <w:r>
        <w:t xml:space="preserve">Islamabad: Ministry of Information and Broadcasting.</w:t>
      </w:r>
    </w:p>
    <w:p>
      <w:pPr>
        <w:pStyle w:val="BodyText"/>
      </w:pPr>
      <w:r>
        <w:t xml:space="preserve">This official government document outlines the legal requirements for professional photographers operating in Pakistan. It details the registration process required for media photographers and the restrictions regarding the photography of government buildings, military installations, and sensitive infrastructure. For a photographer in Islamabad, which houses the highest concentration of government and military facilities in the country, this document is essential reading. It clarifies the legal distinction between casual photography and professional journalistic work, helping practitioners navigate the complex regulatory environment of the capital.</w:t>
      </w:r>
    </w:p>
    <w:p>
      <w:pPr>
        <w:pStyle w:val="BodyText"/>
      </w:pPr>
      <w:r>
        <w:t xml:space="preserve">Malik, R. (2022).</w:t>
      </w:r>
      <w:r>
        <w:t xml:space="preserve"> </w:t>
      </w:r>
      <w:r>
        <w:rPr>
          <w:iCs/>
          <w:i/>
        </w:rPr>
        <w:t xml:space="preserve">Intellectual Property Rights in the Digital Age: A Guide for Pakistani Creatives.</w:t>
      </w:r>
      <w:r>
        <w:t xml:space="preserve"> </w:t>
      </w:r>
      <w:r>
        <w:t xml:space="preserve">Karachi: Legal Aid Society.</w:t>
      </w:r>
    </w:p>
    <w:p>
      <w:pPr>
        <w:pStyle w:val="BodyText"/>
      </w:pPr>
      <w:r>
        <w:t xml:space="preserve">As the digital economy grows in Islamabad, protecting one's work is increasingly important. This legal guide explains the Copyright Ordinance of 1962 and its amendments as they apply to visual artists. It provides practical advice on watermarking, licensing, and pursuing legal action against unauthorized use of images. For commercial photographers in Islamabad working with corporate clients or advertising agencies, this resource is vital for establishing professional contracts and safeguarding intellectual property.</w:t>
      </w:r>
    </w:p>
    <w:bookmarkEnd w:id="21"/>
    <w:bookmarkStart w:id="22" w:name="X04bd4f7a3d2c1a416a89525391582413458e21e"/>
    <w:p>
      <w:pPr>
        <w:pStyle w:val="Heading2"/>
      </w:pPr>
      <w:r>
        <w:t xml:space="preserve">3. Technical and Environmental Considerations</w:t>
      </w:r>
    </w:p>
    <w:p>
      <w:pPr>
        <w:pStyle w:val="FirstParagraph"/>
      </w:pPr>
      <w:r>
        <w:t xml:space="preserve">Ali, Z. (2018).</w:t>
      </w:r>
      <w:r>
        <w:t xml:space="preserve"> </w:t>
      </w:r>
      <w:r>
        <w:rPr>
          <w:iCs/>
          <w:i/>
        </w:rPr>
        <w:t xml:space="preserve">Shooting in the Himalayas: Techniques for High-Altitude and Mountain Photography.</w:t>
      </w:r>
      <w:r>
        <w:t xml:space="preserve"> </w:t>
      </w:r>
      <w:r>
        <w:t xml:space="preserve">Islamabad: Alpine Press.</w:t>
      </w:r>
    </w:p>
    <w:p>
      <w:pPr>
        <w:pStyle w:val="BodyText"/>
      </w:pPr>
      <w:r>
        <w:t xml:space="preserve">Islamabad is bordered by the Margalla Hills, a popular destination for both tourists and photographers. This technical manual addresses the specific challenges of photographing in mountainous terrain, including rapid changes in lighting, altitude effects on camera equipment, and the management of dust and humidity. It offers practical tips for landscape photographers looking to capture the sunrise over the city from the peaks of the Margallas. The book also covers the use of tripods and filters in windy conditions common to the region.</w:t>
      </w:r>
    </w:p>
    <w:p>
      <w:pPr>
        <w:pStyle w:val="BodyText"/>
      </w:pPr>
      <w:r>
        <w:t xml:space="preserve">Hussain, F. (2023).</w:t>
      </w:r>
      <w:r>
        <w:t xml:space="preserve"> </w:t>
      </w:r>
      <w:r>
        <w:rPr>
          <w:iCs/>
          <w:i/>
        </w:rPr>
        <w:t xml:space="preserve">Urban Lighting: Mastering Night Photography in South Asian Cities.</w:t>
      </w:r>
      <w:r>
        <w:t xml:space="preserve"> </w:t>
      </w:r>
      <w:r>
        <w:t xml:space="preserve">New Delhi: Tech Photo Publications.</w:t>
      </w:r>
    </w:p>
    <w:p>
      <w:pPr>
        <w:pStyle w:val="BodyText"/>
      </w:pPr>
      <w:r>
        <w:t xml:space="preserve">Islamabad has a vibrant nightlife and illuminated landmarks, such as the Daman-e-Koh viewpoint and the Blue Area. This guide focuses on the technical aspects of low-light photography in urban environments with mixed lighting sources. It discusses how to handle the contrast between the bright city lights and the dark sky, a common scenario for photographers in Islamabad. The text provides exposure settings and post-processing techniques to enhance the visual appeal of night scenes while maintaining color accuracy.</w:t>
      </w:r>
    </w:p>
    <w:bookmarkEnd w:id="22"/>
    <w:bookmarkStart w:id="23" w:name="professional-development-and-networking"/>
    <w:p>
      <w:pPr>
        <w:pStyle w:val="Heading2"/>
      </w:pPr>
      <w:r>
        <w:t xml:space="preserve">4. Professional Development and Networking</w:t>
      </w:r>
    </w:p>
    <w:p>
      <w:pPr>
        <w:pStyle w:val="FirstParagraph"/>
      </w:pPr>
      <w:r>
        <w:t xml:space="preserve">Pakistan Photographers Association. (2021).</w:t>
      </w:r>
      <w:r>
        <w:t xml:space="preserve"> </w:t>
      </w:r>
      <w:r>
        <w:rPr>
          <w:iCs/>
          <w:i/>
        </w:rPr>
        <w:t xml:space="preserve">Annual Report: The State of Photography in Pakistan.</w:t>
      </w:r>
      <w:r>
        <w:t xml:space="preserve"> </w:t>
      </w:r>
      <w:r>
        <w:t xml:space="preserve">Islamabad: PPA Headquarters.</w:t>
      </w:r>
    </w:p>
    <w:p>
      <w:pPr>
        <w:pStyle w:val="BodyText"/>
      </w:pPr>
      <w:r>
        <w:t xml:space="preserve">This annual report provides a statistical overview of the photography industry in Pakistan, with a significant focus on Islamabad as the hub for media and advertising. It includes data on market trends, equipment availability, and the growth of photography workshops in the capital. For a photographer looking to establish a career in Islamabad, this report offers insights into the demand for specific types of photography, such as corporate headshots, event coverage, and architectural documentation. It also lists local networking opportunities and professional bodies.</w:t>
      </w:r>
    </w:p>
    <w:p>
      <w:pPr>
        <w:pStyle w:val="BodyText"/>
      </w:pPr>
      <w:r>
        <w:t xml:space="preserve">Siddiqui, M. (2020).</w:t>
      </w:r>
      <w:r>
        <w:t xml:space="preserve"> </w:t>
      </w:r>
      <w:r>
        <w:rPr>
          <w:iCs/>
          <w:i/>
        </w:rPr>
        <w:t xml:space="preserve">Freelancing in the Digital Economy: Opportunities for Pakistani Photographers.</w:t>
      </w:r>
      <w:r>
        <w:t xml:space="preserve"> </w:t>
      </w:r>
      <w:r>
        <w:t xml:space="preserve">Islamabad: Digital Skills Institute.</w:t>
      </w:r>
    </w:p>
    <w:p>
      <w:pPr>
        <w:pStyle w:val="BodyText"/>
      </w:pPr>
      <w:r>
        <w:t xml:space="preserve">With the rise of remote work, many photographers in Islamabad are expanding their client base globally. This guide explores how photographers can leverage online platforms to sell their work while based in Pakistan. It covers topics such as international payment gateways, portfolio building, and marketing strategies tailored to the Pakistani context. The author highlights the advantages of Islamabad's infrastructure, including reliable internet connectivity, which facilitates a successful freelance photography business.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Pakistan Islamabad</dc:title>
  <dc:creator/>
  <dc:language>en</dc:language>
  <cp:keywords/>
  <dcterms:created xsi:type="dcterms:W3CDTF">2026-08-07T07:20:56Z</dcterms:created>
  <dcterms:modified xsi:type="dcterms:W3CDTF">2026-08-07T07:20:56Z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