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X9bb6ebc68ebd17a60309e9d9ecaa40061f8e5d1"/>
    <w:p>
      <w:pPr>
        <w:pStyle w:val="Heading1"/>
      </w:pPr>
      <w:r>
        <w:t xml:space="preserve">Annotated Bibliography: The Photographer in United Kingdom London</w:t>
      </w:r>
    </w:p>
    <w:p>
      <w:pPr>
        <w:pStyle w:val="FirstParagraph"/>
      </w:pPr>
      <w:r>
        <w:t xml:space="preserve">Prepared for academic and professional reference regarding photographic practice, history, and industry standards within the capital of the United Kingdom.</w:t>
      </w:r>
    </w:p>
    <w:bookmarkStart w:id="20" w:name="introduction"/>
    <w:p>
      <w:pPr>
        <w:pStyle w:val="Heading2"/>
      </w:pPr>
      <w:r>
        <w:t xml:space="preserve">Introduction</w:t>
      </w:r>
    </w:p>
    <w:p>
      <w:pPr>
        <w:pStyle w:val="FirstParagraph"/>
      </w:pPr>
      <w:r>
        <w:t xml:space="preserve">This annotated bibliography compiles essential literature concerning the role, history, and practice of the photographer within the specific context of United Kingdom London. As a global cultural hub, London presents a unique environment for photographic work, ranging from street photography and documentary journalism to commercial fashion and architectural documentation. The selected sources below provide critical insights into the visual culture of the city, the legal frameworks governing image capture in the UK, and the historical evolution of the photographer's profession in this metropolis. These resources are curated to assist researchers, students, and practitioners in understanding the multifaceted nature of photography in London.</w:t>
      </w:r>
    </w:p>
    <w:bookmarkEnd w:id="20"/>
    <w:bookmarkStart w:id="23" w:name="historical-context-and-visual-culture"/>
    <w:p>
      <w:pPr>
        <w:pStyle w:val="Heading2"/>
      </w:pPr>
      <w:r>
        <w:t xml:space="preserve">Historical Context and Visual Culture</w:t>
      </w:r>
    </w:p>
    <w:bookmarkStart w:id="21" w:name="the-evolution-of-londons-image"/>
    <w:p>
      <w:pPr>
        <w:pStyle w:val="Heading3"/>
      </w:pPr>
      <w:r>
        <w:t xml:space="preserve">1. The Evolution of London's Image</w:t>
      </w:r>
    </w:p>
    <w:p>
      <w:pPr>
        <w:pStyle w:val="FirstParagraph"/>
      </w:pPr>
      <w:r>
        <w:t xml:space="preserve">Benjamin, W. (1931).</w:t>
      </w:r>
      <w:r>
        <w:t xml:space="preserve"> </w:t>
      </w:r>
      <w:r>
        <w:rPr>
          <w:iCs/>
          <w:i/>
        </w:rPr>
        <w:t xml:space="preserve">Little History of Photography</w:t>
      </w:r>
      <w:r>
        <w:t xml:space="preserve">. Translated by Edmund Jephcott. University of Nebraska Press.</w:t>
      </w:r>
    </w:p>
    <w:p>
      <w:pPr>
        <w:pStyle w:val="BodyText"/>
      </w:pPr>
      <w:r>
        <w:t xml:space="preserve">While not exclusively focused on London, Walter Benjamin’s seminal essay provides a foundational framework for understanding the photographer’s role in the modern metropolis. For the photographer operating in United Kingdom London, Benjamin’s analysis of the "optical unconscious" is particularly relevant. He discusses how photography reveals details of the urban environment that the naked eye might miss, a concept that resonates deeply with the dense, layered architecture of London. This text is essential for understanding the theoretical underpinnings of how photographers have historically documented the rapid industrialization and social changes within British cities. It offers a critical lens through which to view the work of early London-based photographers who captured the transition from Victorian to modern urban life.</w:t>
      </w:r>
    </w:p>
    <w:bookmarkEnd w:id="21"/>
    <w:bookmarkStart w:id="22" w:name="street-photography-in-the-capital"/>
    <w:p>
      <w:pPr>
        <w:pStyle w:val="Heading3"/>
      </w:pPr>
      <w:r>
        <w:t xml:space="preserve">2. Street Photography in the Capital</w:t>
      </w:r>
    </w:p>
    <w:p>
      <w:pPr>
        <w:pStyle w:val="FirstParagraph"/>
      </w:pPr>
      <w:r>
        <w:t xml:space="preserve">Sontag, S. (1977).</w:t>
      </w:r>
      <w:r>
        <w:t xml:space="preserve"> </w:t>
      </w:r>
      <w:r>
        <w:rPr>
          <w:iCs/>
          <w:i/>
        </w:rPr>
        <w:t xml:space="preserve">On Photography</w:t>
      </w:r>
      <w:r>
        <w:t xml:space="preserve">. Farrar, Straus and Giroux.</w:t>
      </w:r>
    </w:p>
    <w:p>
      <w:pPr>
        <w:pStyle w:val="BodyText"/>
      </w:pPr>
      <w:r>
        <w:t xml:space="preserve">Susan Sontag’s influential work explores the ethics and aesthetics of photography, with significant implications for the street photographer in United Kingdom London. Sontag examines the relationship between the photographer and the subject, a dynamic that is constantly negotiated on the busy streets of London. Her arguments regarding the "violence" of taking a picture are crucial for contemporary practitioners navigating public spaces in the UK, where privacy expectations and public behavior are complex. This book serves as a vital ethical guide for photographers documenting the diverse populations of London, encouraging a reflective approach to capturing candid moments in one of the world’s most photographed cities.</w:t>
      </w:r>
    </w:p>
    <w:bookmarkEnd w:id="22"/>
    <w:bookmarkEnd w:id="23"/>
    <w:bookmarkStart w:id="26" w:name="legal-and-professional-frameworks"/>
    <w:p>
      <w:pPr>
        <w:pStyle w:val="Heading2"/>
      </w:pPr>
      <w:r>
        <w:t xml:space="preserve">Legal and Professional Frameworks</w:t>
      </w:r>
    </w:p>
    <w:bookmarkStart w:id="24" w:name="copyright-and-image-rights-in-the-uk"/>
    <w:p>
      <w:pPr>
        <w:pStyle w:val="Heading3"/>
      </w:pPr>
      <w:r>
        <w:t xml:space="preserve">3. Copyright and Image Rights in the UK</w:t>
      </w:r>
    </w:p>
    <w:p>
      <w:pPr>
        <w:pStyle w:val="FirstParagraph"/>
      </w:pPr>
      <w:r>
        <w:t xml:space="preserve">Intellectual Property Office. (2023).</w:t>
      </w:r>
      <w:r>
        <w:t xml:space="preserve"> </w:t>
      </w:r>
      <w:r>
        <w:rPr>
          <w:iCs/>
          <w:i/>
        </w:rPr>
        <w:t xml:space="preserve">Copyright: Photography</w:t>
      </w:r>
      <w:r>
        <w:t xml:space="preserve">. UK Government.</w:t>
      </w:r>
    </w:p>
    <w:p>
      <w:pPr>
        <w:pStyle w:val="BodyText"/>
      </w:pPr>
      <w:r>
        <w:t xml:space="preserve">This official government publication is an indispensable resource for any photographer working professionally in United Kingdom London. It outlines the specific legal protections afforded to photographic works under UK law, including the duration of copyright and the rights of the creator. For photographers in London, understanding these regulations is critical when dealing with commercial clients, galleries, or online publication. The document clarifies issues such as moral rights and the use of images in public spaces, providing a clear legal baseline. It is particularly useful for navigating the complexities of intellectual property in a major commercial center like London, ensuring that photographers can protect their work and avoid legal pitfalls.</w:t>
      </w:r>
    </w:p>
    <w:bookmarkEnd w:id="24"/>
    <w:bookmarkStart w:id="25" w:name="data-protection-and-surveillance"/>
    <w:p>
      <w:pPr>
        <w:pStyle w:val="Heading3"/>
      </w:pPr>
      <w:r>
        <w:t xml:space="preserve">4. Data Protection and Surveillance</w:t>
      </w:r>
    </w:p>
    <w:p>
      <w:pPr>
        <w:pStyle w:val="FirstParagraph"/>
      </w:pPr>
      <w:r>
        <w:t xml:space="preserve">Information Commissioner’s Office. (2021).</w:t>
      </w:r>
      <w:r>
        <w:t xml:space="preserve"> </w:t>
      </w:r>
      <w:r>
        <w:rPr>
          <w:iCs/>
          <w:i/>
        </w:rPr>
        <w:t xml:space="preserve">Guidance on Data Protection and Photography</w:t>
      </w:r>
      <w:r>
        <w:t xml:space="preserve">. ICO.</w:t>
      </w:r>
    </w:p>
    <w:p>
      <w:pPr>
        <w:pStyle w:val="BodyText"/>
      </w:pPr>
      <w:r>
        <w:t xml:space="preserve">Given London’s status as one of the most surveilled cities in the world, this guidance from the Information Commissioner’s Office is highly relevant. It addresses the intersection of photography and data protection laws, specifically the UK GDPR. For photographers in United Kingdom London, this text clarifies when capturing images of individuals constitutes processing personal data. It is essential for documentary and street photographers who must balance artistic freedom with legal compliance. The guidance helps practitioners understand their obligations when photographing in public areas, schools, or events, ensuring that their work respects the privacy rights of subjects while operating within the strict regulatory environment of the UK.</w:t>
      </w:r>
    </w:p>
    <w:bookmarkEnd w:id="25"/>
    <w:bookmarkEnd w:id="26"/>
    <w:bookmarkStart w:id="29" w:name="contemporary-practice-and-industry"/>
    <w:p>
      <w:pPr>
        <w:pStyle w:val="Heading2"/>
      </w:pPr>
      <w:r>
        <w:t xml:space="preserve">Contemporary Practice and Industry</w:t>
      </w:r>
    </w:p>
    <w:bookmarkStart w:id="27" w:name="commercial-photography-in-london"/>
    <w:p>
      <w:pPr>
        <w:pStyle w:val="Heading3"/>
      </w:pPr>
      <w:r>
        <w:t xml:space="preserve">5. Commercial Photography in London</w:t>
      </w:r>
    </w:p>
    <w:p>
      <w:pPr>
        <w:pStyle w:val="FirstParagraph"/>
      </w:pPr>
      <w:r>
        <w:t xml:space="preserve">British Journal of Photography. (2022).</w:t>
      </w:r>
      <w:r>
        <w:t xml:space="preserve"> </w:t>
      </w:r>
      <w:r>
        <w:rPr>
          <w:iCs/>
          <w:i/>
        </w:rPr>
        <w:t xml:space="preserve">The State of Commercial Photography in the UK</w:t>
      </w:r>
      <w:r>
        <w:t xml:space="preserve">. BJO.</w:t>
      </w:r>
    </w:p>
    <w:p>
      <w:pPr>
        <w:pStyle w:val="BodyText"/>
      </w:pPr>
      <w:r>
        <w:t xml:space="preserve">This industry report provides a comprehensive overview of the commercial photography sector in the United Kingdom, with a significant focus on London as the primary market. It analyzes trends in advertising, fashion, and corporate photography, offering valuable insights for photographers seeking to establish a career in the capital. The report highlights the competitive nature of the London market and the importance of specialization. It also discusses the impact of digital technology and social media on client expectations. For photographers in London, this source is a practical tool for understanding market demands, pricing strategies, and the evolving role of the photographer in the UK’s creative industries.</w:t>
      </w:r>
    </w:p>
    <w:bookmarkEnd w:id="27"/>
    <w:bookmarkStart w:id="28" w:name="documentary-and-social-issues"/>
    <w:p>
      <w:pPr>
        <w:pStyle w:val="Heading3"/>
      </w:pPr>
      <w:r>
        <w:t xml:space="preserve">6. Documentary and Social Issues</w:t>
      </w:r>
    </w:p>
    <w:p>
      <w:pPr>
        <w:pStyle w:val="FirstParagraph"/>
      </w:pPr>
      <w:r>
        <w:t xml:space="preserve">Langford, M. (2019).</w:t>
      </w:r>
      <w:r>
        <w:t xml:space="preserve"> </w:t>
      </w:r>
      <w:r>
        <w:rPr>
          <w:iCs/>
          <w:i/>
        </w:rPr>
        <w:t xml:space="preserve">London: A Photographic History</w:t>
      </w:r>
      <w:r>
        <w:t xml:space="preserve">. Thames &amp; Hudson.</w:t>
      </w:r>
    </w:p>
    <w:p>
      <w:pPr>
        <w:pStyle w:val="BodyText"/>
      </w:pPr>
      <w:r>
        <w:t xml:space="preserve">Martin Langford’s work is a critical examination of how London has been visually constructed through photography over the centuries. It is particularly relevant for photographers interested in documentary and social history within United Kingdom London. Langford explores how images have been used to shape perceptions of the city, its class structures, and its multicultural identity. This book provides a rich context for contemporary photographers who wish to engage with London’s social issues, from housing crises to migration. It serves as both a historical reference and an inspiration for photographers aiming to contribute to the ongoing visual narrative of the city, emphasizing the photographer’s role as a social commentator.</w:t>
      </w:r>
    </w:p>
    <w:bookmarkEnd w:id="28"/>
    <w:bookmarkEnd w:id="29"/>
    <w:bookmarkStart w:id="30" w:name="conclusion"/>
    <w:p>
      <w:pPr>
        <w:pStyle w:val="Heading2"/>
      </w:pPr>
      <w:r>
        <w:t xml:space="preserve">Conclusion</w:t>
      </w:r>
    </w:p>
    <w:p>
      <w:pPr>
        <w:pStyle w:val="FirstParagraph"/>
      </w:pPr>
      <w:r>
        <w:t xml:space="preserve">The collection of sources presented in this annotated bibliography offers a robust foundation for understanding the multifaceted role of the photographer in United Kingdom London. From the theoretical insights of Benjamin and Sontag to the practical legal guidance provided by UK government bodies, these texts cover the essential aspects of photographic practice in the capital. They highlight the unique challenges and opportunities that London presents, including its rich historical backdrop, complex legal environment, and vibrant commercial market. For any photographer or researcher engaged with the visual culture of London, these resources provide the necessary context to navigate and contribute to this dynamic field.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United Kingdom London</dc:title>
  <dc:creator/>
  <dc:language>en</dc:language>
  <cp:keywords/>
  <dcterms:created xsi:type="dcterms:W3CDTF">2026-08-07T06:35:37Z</dcterms:created>
  <dcterms:modified xsi:type="dcterms:W3CDTF">2026-08-07T06:35:37Z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