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Miami</w:t>
      </w:r>
    </w:p>
    <w:bookmarkStart w:id="24" w:name="X5e5efe557dfddcf11fccac2699e163013a28037"/>
    <w:p>
      <w:pPr>
        <w:pStyle w:val="Heading1"/>
      </w:pPr>
      <w:r>
        <w:t xml:space="preserve">Annotated Bibliography: The Photographer in United States Miami</w:t>
      </w:r>
    </w:p>
    <w:p>
      <w:pPr>
        <w:pStyle w:val="FirstParagraph"/>
      </w:pPr>
      <w:r>
        <w:t xml:space="preserve">This annotated bibliography explores the multifaceted role of the photographer within the unique cultural, architectural, and social landscape of Miami, United States. As a city defined by its vibrant art scene, diverse demographics, and distinct visual identity, Miami offers a compelling subject for photographic study. The following sources examine how photographers document the city's transformation, capture its socio-political nuances, and contribute to its global image as a hub of contemporary art and culture.</w:t>
      </w:r>
    </w:p>
    <w:bookmarkStart w:id="20" w:name="X029ca57f03c21c7e910202920ba32350085be00"/>
    <w:p>
      <w:pPr>
        <w:pStyle w:val="Heading2"/>
      </w:pPr>
      <w:r>
        <w:t xml:space="preserve">Urban Transformation and Architectural Documentation</w:t>
      </w:r>
    </w:p>
    <w:p>
      <w:pPr>
        <w:pStyle w:val="FirstParagraph"/>
      </w:pPr>
      <w:r>
        <w:t xml:space="preserve">Berman, Marshall.</w:t>
      </w:r>
      <w:r>
        <w:t xml:space="preserve"> </w:t>
      </w:r>
      <w:r>
        <w:rPr>
          <w:iCs/>
          <w:i/>
        </w:rPr>
        <w:t xml:space="preserve">All That Is Solid Melts Into Air: The Experience of Modernity</w:t>
      </w:r>
      <w:r>
        <w:t xml:space="preserve">. New York: Simon &amp; Schuster, 1982.</w:t>
      </w:r>
    </w:p>
    <w:p>
      <w:pPr>
        <w:pStyle w:val="BodyText"/>
      </w:pPr>
      <w:r>
        <w:t xml:space="preserve">While not exclusively about Miami, Berman’s seminal work provides a critical theoretical framework for understanding the photographer’s role in documenting rapid urban change. For a photographer operating in Miami, United States, this text is essential for analyzing the city’s aggressive gentrification and architectural evolution. The book helps contextualize how the photographer captures the tension between historic neighborhoods and the influx of modern high-rises, offering a lens through which to view Miami’s shifting skyline as a manifestation of modernity’s disruptive forces.</w:t>
      </w:r>
    </w:p>
    <w:p>
      <w:pPr>
        <w:pStyle w:val="BodyText"/>
      </w:pPr>
      <w:r>
        <w:t xml:space="preserve">Gandy, Matthew.</w:t>
      </w:r>
      <w:r>
        <w:t xml:space="preserve"> </w:t>
      </w:r>
      <w:r>
        <w:rPr>
          <w:iCs/>
          <w:i/>
        </w:rPr>
        <w:t xml:space="preserve">The Concrete Jungle: Reconsidering Nature in the City</w:t>
      </w:r>
      <w:r>
        <w:t xml:space="preserve">. Cambridge, MA: MIT Press, 2002.</w:t>
      </w:r>
    </w:p>
    <w:p>
      <w:pPr>
        <w:pStyle w:val="BodyText"/>
      </w:pPr>
      <w:r>
        <w:t xml:space="preserve">Gandy’s exploration of the relationship between nature and urban infrastructure is particularly relevant to the photographer in Miami. The city’s unique geography, characterized by its vulnerability to rising sea levels and its lush, tropical environment juxtaposed with concrete development, presents a distinct visual narrative. This source aids the photographer in conceptualizing projects that highlight the fragility of Miami’s ecosystem, encouraging a visual approach that documents the intersection of environmental concerns and urban expansion in the United States.</w:t>
      </w:r>
    </w:p>
    <w:bookmarkEnd w:id="20"/>
    <w:bookmarkStart w:id="21" w:name="cultural-identity-and-social-dynamics"/>
    <w:p>
      <w:pPr>
        <w:pStyle w:val="Heading2"/>
      </w:pPr>
      <w:r>
        <w:t xml:space="preserve">Cultural Identity and Social Dynamics</w:t>
      </w:r>
    </w:p>
    <w:p>
      <w:pPr>
        <w:pStyle w:val="FirstParagraph"/>
      </w:pPr>
      <w:r>
        <w:t xml:space="preserve">Hirsch, Marianne.</w:t>
      </w:r>
      <w:r>
        <w:t xml:space="preserve"> </w:t>
      </w:r>
      <w:r>
        <w:rPr>
          <w:iCs/>
          <w:i/>
        </w:rPr>
        <w:t xml:space="preserve">The Family Album’s Ghost: Intimacy, Loss, and Photography</w:t>
      </w:r>
      <w:r>
        <w:t xml:space="preserve">. Berkeley: University of California Press, 2012.</w:t>
      </w:r>
    </w:p>
    <w:p>
      <w:pPr>
        <w:pStyle w:val="BodyText"/>
      </w:pPr>
      <w:r>
        <w:t xml:space="preserve">Hirsch’s work on memory, identity, and the family album offers profound insights for the photographer documenting Miami’s diverse communities. Miami is a city of immigrants, with strong Cuban, Haitian, and Latin American influences. This text guides the photographer in approaching subjects with sensitivity, understanding how personal and collective histories are preserved through images. It is invaluable for creating portraits that go beyond surface aesthetics to reveal the deep cultural roots and emotional landscapes of Miami’s residents.</w:t>
      </w:r>
    </w:p>
    <w:p>
      <w:pPr>
        <w:pStyle w:val="BodyText"/>
      </w:pPr>
      <w:r>
        <w:t xml:space="preserve">Sontag, Susan.</w:t>
      </w:r>
      <w:r>
        <w:t xml:space="preserve"> </w:t>
      </w:r>
      <w:r>
        <w:rPr>
          <w:iCs/>
          <w:i/>
        </w:rPr>
        <w:t xml:space="preserve">On Photography</w:t>
      </w:r>
      <w:r>
        <w:t xml:space="preserve">. New York: Farrar, Straus and Giroux, 1977.</w:t>
      </w:r>
    </w:p>
    <w:p>
      <w:pPr>
        <w:pStyle w:val="BodyText"/>
      </w:pPr>
      <w:r>
        <w:t xml:space="preserve">Sontag’s classic critique of photography’s power and ethics is indispensable for any photographer working in a visually saturated environment like Miami. The city’s status as a global media hub, known for its fashion, nightlife, and celebrity culture, raises questions about voyeurism, representation, and authenticity. This book challenges the photographer to reflect on their role as an observer and to consider the ethical implications of capturing images in a city where appearance often overshadows reality.</w:t>
      </w:r>
    </w:p>
    <w:bookmarkEnd w:id="21"/>
    <w:bookmarkStart w:id="22" w:name="Xd1bc47df863248aa946ced66f72ecd79b8113c8"/>
    <w:p>
      <w:pPr>
        <w:pStyle w:val="Heading2"/>
      </w:pPr>
      <w:r>
        <w:t xml:space="preserve">Art, Commerce, and the Global Image of Miami</w:t>
      </w:r>
    </w:p>
    <w:p>
      <w:pPr>
        <w:pStyle w:val="FirstParagraph"/>
      </w:pPr>
      <w:r>
        <w:t xml:space="preserve">Bishop, Claire.</w:t>
      </w:r>
      <w:r>
        <w:t xml:space="preserve"> </w:t>
      </w:r>
      <w:r>
        <w:rPr>
          <w:iCs/>
          <w:i/>
        </w:rPr>
        <w:t xml:space="preserve">Artificial Hells: Participatory Art and the Politics of Spectatorship</w:t>
      </w:r>
      <w:r>
        <w:t xml:space="preserve">. London: Verso, 2012.</w:t>
      </w:r>
    </w:p>
    <w:p>
      <w:pPr>
        <w:pStyle w:val="BodyText"/>
      </w:pPr>
      <w:r>
        <w:t xml:space="preserve">Bishop’s analysis of participatory art and spectatorship is highly relevant to the photographer documenting Miami’s art scene, particularly during events like Art Basel Miami Beach. The city has become a global stage for contemporary art, where the line between art, commerce, and social interaction blurs. This source helps the photographer understand how to capture the dynamics of these events, focusing on the interactions between viewers, artists, and the artworks themselves, thereby revealing the complex social fabric of Miami’s art world.</w:t>
      </w:r>
    </w:p>
    <w:p>
      <w:pPr>
        <w:pStyle w:val="BodyText"/>
      </w:pPr>
      <w:r>
        <w:t xml:space="preserve">Bourriaud, Nicolas.</w:t>
      </w:r>
      <w:r>
        <w:t xml:space="preserve"> </w:t>
      </w:r>
      <w:r>
        <w:rPr>
          <w:iCs/>
          <w:i/>
        </w:rPr>
        <w:t xml:space="preserve">Relational Aesthetics</w:t>
      </w:r>
      <w:r>
        <w:t xml:space="preserve">. Dijon: Les Presses du Réel, 2002.</w:t>
      </w:r>
    </w:p>
    <w:p>
      <w:pPr>
        <w:pStyle w:val="BodyText"/>
      </w:pPr>
      <w:r>
        <w:t xml:space="preserve">Bourriaud’s concept of relational aesthetics provides a framework for the photographer interested in the social interactions that define Miami’s cultural spaces. The city’s numerous galleries, street art festivals, and public installations often prioritize human connection and shared experiences. This text encourages the photographer to move beyond static documentation and instead capture the ephemeral moments of interaction, highlighting how art and photography contribute to the social cohesion and cultural vibrancy of Miami, United States.</w:t>
      </w:r>
    </w:p>
    <w:bookmarkEnd w:id="22"/>
    <w:bookmarkStart w:id="23" w:name="environmental-and-political-narratives"/>
    <w:p>
      <w:pPr>
        <w:pStyle w:val="Heading2"/>
      </w:pPr>
      <w:r>
        <w:t xml:space="preserve">Environmental and Political Narratives</w:t>
      </w:r>
    </w:p>
    <w:p>
      <w:pPr>
        <w:pStyle w:val="FirstParagraph"/>
      </w:pPr>
      <w:r>
        <w:t xml:space="preserve">Cronon, William.</w:t>
      </w:r>
      <w:r>
        <w:t xml:space="preserve"> </w:t>
      </w:r>
      <w:r>
        <w:rPr>
          <w:iCs/>
          <w:i/>
        </w:rPr>
        <w:t xml:space="preserve">Uncommon Ground: Rethinking the Human Place in Nature</w:t>
      </w:r>
      <w:r>
        <w:t xml:space="preserve">. New York: W.W. Norton &amp; Company, 1995.</w:t>
      </w:r>
    </w:p>
    <w:p>
      <w:pPr>
        <w:pStyle w:val="BodyText"/>
      </w:pPr>
      <w:r>
        <w:t xml:space="preserve">Cronon’s collection of essays on the human relationship with nature is crucial for the photographer addressing environmental issues in Miami. As a city on the front lines of climate change, Miami’s landscape is a powerful symbol of ecological vulnerability. This source inspires the photographer to create work that raises awareness about environmental challenges, using imagery to convey the urgency of protecting Miami’s natural habitats and coastal areas from the impacts of global warming.</w:t>
      </w:r>
    </w:p>
    <w:p>
      <w:pPr>
        <w:pStyle w:val="BodyText"/>
      </w:pPr>
      <w:r>
        <w:t xml:space="preserve">Mitchell, W. J. T.</w:t>
      </w:r>
      <w:r>
        <w:t xml:space="preserve"> </w:t>
      </w:r>
      <w:r>
        <w:rPr>
          <w:iCs/>
          <w:i/>
        </w:rPr>
        <w:t xml:space="preserve">Picture Theory: Essays on Verbal and Visual Representation</w:t>
      </w:r>
      <w:r>
        <w:t xml:space="preserve">. Chicago: University of Chicago Press, 1994.</w:t>
      </w:r>
    </w:p>
    <w:p>
      <w:pPr>
        <w:pStyle w:val="BodyText"/>
      </w:pPr>
      <w:r>
        <w:t xml:space="preserve">Mitchell’s exploration of visual culture and representation offers theoretical depth for the photographer analyzing Miami’s political and social imagery. The city’s complex history, including its role in Cold War politics and its ongoing struggles with inequality, is often reflected in its visual media. This book helps the photographer decode the symbols and narratives embedded in images, enabling a more critical and informed approach to documenting the political realities of Miami, United States.</w:t>
      </w:r>
    </w:p>
    <w:p>
      <w:pPr>
        <w:pStyle w:val="BodyText"/>
      </w:pPr>
      <w:r>
        <w:t xml:space="preserve">This annotated bibliography is designed to support photographers, researchers, and students interested in the visual culture of Miami, United States. It provides a foundation for understanding the theoretical, ethical, and practical considerations involved in capturing the essence of this dynamic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United States Miami</dc:title>
  <dc:creator/>
  <dc:language>en</dc:language>
  <cp:keywords/>
  <dcterms:created xsi:type="dcterms:W3CDTF">2026-08-06T23:56:10Z</dcterms:created>
  <dcterms:modified xsi:type="dcterms:W3CDTF">2026-08-06T23:56:10Z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