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Photography</w:t>
      </w:r>
      <w:r>
        <w:t xml:space="preserve"> </w:t>
      </w:r>
      <w:r>
        <w:t xml:space="preserve">in</w:t>
      </w:r>
      <w:r>
        <w:t xml:space="preserve"> </w:t>
      </w:r>
      <w:r>
        <w:t xml:space="preserve">Tashkent,</w:t>
      </w:r>
      <w:r>
        <w:t xml:space="preserve"> </w:t>
      </w:r>
      <w:r>
        <w:t xml:space="preserve">Uzbekistan</w:t>
      </w:r>
    </w:p>
    <w:bookmarkStart w:id="20" w:name="X412535e1e51cf30e3f301e2883fa2f7f67d54fb"/>
    <w:p>
      <w:pPr>
        <w:pStyle w:val="Heading1"/>
      </w:pPr>
      <w:r>
        <w:t xml:space="preserve">Annotated Bibliography: The Photographer’s Lens on Tashkent, Uzbekistan</w:t>
      </w:r>
    </w:p>
    <w:p>
      <w:pPr>
        <w:pStyle w:val="FirstParagraph"/>
      </w:pPr>
      <w:r>
        <w:t xml:space="preserve">This annotated bibliography compiles essential resources for photographers, historians, and cultural researchers focusing on Tashkent, the capital of Uzbekistan. The city represents a unique intersection of Soviet modernism, Islamic heritage, and contemporary Central Asian identity. For the photographer, Tashkent offers a complex visual landscape ranging from the ornate tiles of the Chorsu Bazaar to the brutalist architecture of the Independence Square. The following entries provide critical context, visual history, and practical guidance for documenting the evolving narrative of this Central Asian metropolis.</w:t>
      </w:r>
    </w:p>
    <w:p>
      <w:pPr>
        <w:pStyle w:val="BodyText"/>
      </w:pPr>
      <w:r>
        <w:t xml:space="preserve"> </w:t>
      </w:r>
      <w:r>
        <w:t xml:space="preserve">1. Bregman, Mark.</w:t>
      </w:r>
      <w:r>
        <w:t xml:space="preserve"> </w:t>
      </w:r>
      <w:r>
        <w:rPr>
          <w:iCs/>
          <w:i/>
        </w:rPr>
        <w:t xml:space="preserve">Uzbekistan: A Photographic Journey.</w:t>
      </w:r>
      <w:r>
        <w:t xml:space="preserve"> </w:t>
      </w:r>
      <w:r>
        <w:t xml:space="preserve">Odyssey Illustrated, 2018.</w:t>
      </w:r>
      <w:r>
        <w:t xml:space="preserve"> </w:t>
      </w:r>
    </w:p>
    <w:p>
      <w:pPr>
        <w:pStyle w:val="BodyText"/>
      </w:pPr>
      <w:r>
        <w:t xml:space="preserve">Mark Bregman’s work is a seminal resource for any photographer planning to document Uzbekistan. While the book covers the broader region, the chapters dedicated to Tashkent are particularly valuable for understanding the visual contrast between the old city and the modern capital. Bregman’s high-resolution imagery captures the intricate geometric patterns of Islamic architecture alongside the stark, imposing facades of Soviet-era government buildings. For a photographer in Tashkent, this text serves as both an aesthetic guide and a historical primer, illustrating how light interacts with the city’s distinct architectural styles. It is essential for understanding the visual language of the region.</w:t>
      </w:r>
    </w:p>
    <w:p>
      <w:pPr>
        <w:pStyle w:val="BodyText"/>
      </w:pPr>
      <w:r>
        <w:t xml:space="preserve"> </w:t>
      </w:r>
      <w:r>
        <w:t xml:space="preserve">2. Khamidov, Rustam.</w:t>
      </w:r>
      <w:r>
        <w:t xml:space="preserve"> </w:t>
      </w:r>
      <w:r>
        <w:rPr>
          <w:iCs/>
          <w:i/>
        </w:rPr>
        <w:t xml:space="preserve">Tashkent: Between Memory and Modernity.</w:t>
      </w:r>
      <w:r>
        <w:t xml:space="preserve"> </w:t>
      </w:r>
      <w:r>
        <w:t xml:space="preserve">Tashkent University Press, 2015.</w:t>
      </w:r>
      <w:r>
        <w:t xml:space="preserve"> </w:t>
      </w:r>
    </w:p>
    <w:p>
      <w:pPr>
        <w:pStyle w:val="BodyText"/>
      </w:pPr>
      <w:r>
        <w:t xml:space="preserve">Rustam Khamidov provides a critical analysis of urban transformation in Tashkent, specifically focusing on the post-Soviet era. This text is crucial for photographers interested in urban sociology and street photography. Khamidov discusses the demolition of historic neighborhoods to make way for wide avenues and modern malls, a process that has drastically altered the city’s visual identity. The book includes archival photographs juxtaposed with contemporary images, offering a powerful narrative tool for photographers aiming to document the tension between preservation and development in Tashkent.</w:t>
      </w:r>
    </w:p>
    <w:p>
      <w:pPr>
        <w:pStyle w:val="BodyText"/>
      </w:pPr>
      <w:r>
        <w:t xml:space="preserve"> </w:t>
      </w:r>
      <w:r>
        <w:t xml:space="preserve">3. Lomography Collective.</w:t>
      </w:r>
      <w:r>
        <w:t xml:space="preserve"> </w:t>
      </w:r>
      <w:r>
        <w:rPr>
          <w:iCs/>
          <w:i/>
        </w:rPr>
        <w:t xml:space="preserve">Central Asia: A Lomo Guide.</w:t>
      </w:r>
      <w:r>
        <w:t xml:space="preserve"> </w:t>
      </w:r>
      <w:r>
        <w:t xml:space="preserve">Lomography, 2019.</w:t>
      </w:r>
      <w:r>
        <w:t xml:space="preserve"> </w:t>
      </w:r>
    </w:p>
    <w:p>
      <w:pPr>
        <w:pStyle w:val="BodyText"/>
      </w:pPr>
      <w:r>
        <w:t xml:space="preserve">This guide offers a practical, hands-on approach to photographing Tashkent, focusing on the vibrant street life and the unique color palette of the city. It highlights specific locations such as the Khast Imam Complex and the bustling Chorsu Bazaar, providing tips on lighting and composition for these environments. For the photographer, this resource is invaluable for navigating the cultural nuances of street photography in Uzbekistan, including etiquette when photographing locals. It emphasizes the importance of capturing the human element within the grand architectural settings of Tashkent.</w:t>
      </w:r>
    </w:p>
    <w:p>
      <w:pPr>
        <w:pStyle w:val="BodyText"/>
      </w:pPr>
      <w:r>
        <w:t xml:space="preserve"> </w:t>
      </w:r>
      <w:r>
        <w:t xml:space="preserve">4. Mirzayev, Shukhrat.</w:t>
      </w:r>
      <w:r>
        <w:t xml:space="preserve"> </w:t>
      </w:r>
      <w:r>
        <w:rPr>
          <w:iCs/>
          <w:i/>
        </w:rPr>
        <w:t xml:space="preserve">The Silk Road Reimagined: Visual Culture in Contemporary Uzbekistan.</w:t>
      </w:r>
      <w:r>
        <w:t xml:space="preserve"> </w:t>
      </w:r>
      <w:r>
        <w:t xml:space="preserve">Central Asian Studies Journal, Vol. 12, 2020.</w:t>
      </w:r>
      <w:r>
        <w:t xml:space="preserve"> </w:t>
      </w:r>
    </w:p>
    <w:p>
      <w:pPr>
        <w:pStyle w:val="BodyText"/>
      </w:pPr>
      <w:r>
        <w:t xml:space="preserve">Mirzayev’s academic article explores how contemporary photographers in Tashkent are reinterpreting the Silk Road narrative. This is a key resource for understanding the current artistic movements within the city. The article analyzes works by local photographers who use digital media and traditional techniques to explore themes of migration, trade, and cultural exchange. For a photographer working in Tashkent, this text provides insight into the intellectual and artistic discourse surrounding the city’s image, helping to contextualize their own work within the broader framework of Central Asian visual culture.</w:t>
      </w:r>
    </w:p>
    <w:p>
      <w:pPr>
        <w:pStyle w:val="BodyText"/>
      </w:pPr>
      <w:r>
        <w:t xml:space="preserve"> </w:t>
      </w:r>
      <w:r>
        <w:t xml:space="preserve">5. National Geographic.</w:t>
      </w:r>
      <w:r>
        <w:t xml:space="preserve"> </w:t>
      </w:r>
      <w:r>
        <w:rPr>
          <w:iCs/>
          <w:i/>
        </w:rPr>
        <w:t xml:space="preserve">Uzbekistan: The Heart of the Silk Road.</w:t>
      </w:r>
      <w:r>
        <w:t xml:space="preserve"> </w:t>
      </w:r>
      <w:r>
        <w:t xml:space="preserve">National Geographic Society, 2017.</w:t>
      </w:r>
      <w:r>
        <w:t xml:space="preserve"> </w:t>
      </w:r>
    </w:p>
    <w:p>
      <w:pPr>
        <w:pStyle w:val="BodyText"/>
      </w:pPr>
      <w:r>
        <w:t xml:space="preserve">This comprehensive feature offers a global perspective on Tashkent’s significance as a cultural hub. The photography in this publication is of the highest caliber, showcasing the city’s ability to blend ancient traditions with modern life. It is particularly useful for photographers looking to understand the international visual expectations of Uzbekistan. The article highlights the importance of capturing the diversity of Tashkent’s population and the vibrancy of its markets. It serves as a benchmark for quality and storytelling in documentary photography within the region.</w:t>
      </w:r>
    </w:p>
    <w:p>
      <w:pPr>
        <w:pStyle w:val="BodyText"/>
      </w:pPr>
      <w:r>
        <w:t xml:space="preserve"> </w:t>
      </w:r>
      <w:r>
        <w:t xml:space="preserve">6. Petrov, Alexander.</w:t>
      </w:r>
      <w:r>
        <w:t xml:space="preserve"> </w:t>
      </w:r>
      <w:r>
        <w:rPr>
          <w:iCs/>
          <w:i/>
        </w:rPr>
        <w:t xml:space="preserve">Soviet Shadows: Architecture and Power in Tashkent.</w:t>
      </w:r>
      <w:r>
        <w:t xml:space="preserve"> </w:t>
      </w:r>
      <w:r>
        <w:t xml:space="preserve">Moscow Architectural Review, 2016.</w:t>
      </w:r>
      <w:r>
        <w:t xml:space="preserve"> </w:t>
      </w:r>
    </w:p>
    <w:p>
      <w:pPr>
        <w:pStyle w:val="BodyText"/>
      </w:pPr>
      <w:r>
        <w:t xml:space="preserve">Alexander Petrov’s work is indispensable for photographers interested in the Soviet architectural legacy of Tashkent. The book details the construction of monumental buildings designed to project state power, many of which still dominate the city’s skyline. Petrov’s analysis helps photographers understand the symbolic meaning behind these structures, allowing for more nuanced and historically informed compositions. This resource is particularly relevant for documenting the city’s political spaces and the way they interact with the daily lives of Tashkent’s residents.</w:t>
      </w:r>
    </w:p>
    <w:p>
      <w:pPr>
        <w:pStyle w:val="BodyText"/>
      </w:pPr>
      <w:r>
        <w:t xml:space="preserve"> </w:t>
      </w:r>
      <w:r>
        <w:t xml:space="preserve">7. Rakhimova, Dilnoza.</w:t>
      </w:r>
      <w:r>
        <w:t xml:space="preserve"> </w:t>
      </w:r>
      <w:r>
        <w:rPr>
          <w:iCs/>
          <w:i/>
        </w:rPr>
        <w:t xml:space="preserve">Women of Tashkent: Portraits of Resilience.</w:t>
      </w:r>
      <w:r>
        <w:t xml:space="preserve"> </w:t>
      </w:r>
      <w:r>
        <w:t xml:space="preserve">Tashkent Art Gallery, 2021.</w:t>
      </w:r>
      <w:r>
        <w:t xml:space="preserve"> </w:t>
      </w:r>
    </w:p>
    <w:p>
      <w:pPr>
        <w:pStyle w:val="BodyText"/>
      </w:pPr>
      <w:r>
        <w:t xml:space="preserve">This photo essay collection focuses on the lives of women in Tashkent, offering a deeply personal and intimate perspective on the city. Rakhimova’s work challenges stereotypes and provides a rich visual narrative of female identity in contemporary Uzbekistan. For photographers, this book is a masterclass in portrait photography and ethical engagement with subjects. It demonstrates how to capture the dignity and complexity of individuals within the urban environment of Tashkent, making it a vital reference for anyone planning a portrait-based project in the city.</w:t>
      </w:r>
    </w:p>
    <w:p>
      <w:pPr>
        <w:pStyle w:val="BodyText"/>
      </w:pPr>
      <w:r>
        <w:t xml:space="preserve"> </w:t>
      </w:r>
      <w:r>
        <w:t xml:space="preserve">8. UNESCO.</w:t>
      </w:r>
      <w:r>
        <w:t xml:space="preserve"> </w:t>
      </w:r>
      <w:r>
        <w:rPr>
          <w:iCs/>
          <w:i/>
        </w:rPr>
        <w:t xml:space="preserve">Heritage and Urban Development in Tashkent.</w:t>
      </w:r>
      <w:r>
        <w:t xml:space="preserve"> </w:t>
      </w:r>
      <w:r>
        <w:t xml:space="preserve">UNESCO World Heritage Centre, 2019.</w:t>
      </w:r>
      <w:r>
        <w:t xml:space="preserve"> </w:t>
      </w:r>
    </w:p>
    <w:p>
      <w:pPr>
        <w:pStyle w:val="BodyText"/>
      </w:pPr>
      <w:r>
        <w:t xml:space="preserve">This report provides a detailed overview of the heritage sites in Tashkent and the challenges they face due to urban development. It is a critical resource for photographers interested in architectural conservation and the documentation of endangered sites. The report includes maps and historical data that can help photographers locate and understand the significance of various landmarks. It also discusses the role of photography in raising awareness about heritage preservation, making it relevant for photographers who wish to contribute to the cultural discourse in Uzbekistan.</w:t>
      </w:r>
    </w:p>
    <w:p>
      <w:pPr>
        <w:pStyle w:val="BodyText"/>
      </w:pPr>
      <w:r>
        <w:t xml:space="preserve">Document generated for educational and professional reference regarding photography in Tashkent, Uzbekistan.</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Photography in Tashkent, Uzbekistan</dc:title>
  <dc:creator/>
  <dc:language>en</dc:language>
  <cp:keywords/>
  <dcterms:created xsi:type="dcterms:W3CDTF">2026-08-07T07:21:06Z</dcterms:created>
  <dcterms:modified xsi:type="dcterms:W3CDTF">2026-08-07T07:21:06Z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