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Paris</w:t>
      </w:r>
    </w:p>
    <w:bookmarkStart w:id="31" w:name="Xfa595ebb740bcd8573b1fe8f1d11b74405f1201"/>
    <w:p>
      <w:pPr>
        <w:pStyle w:val="Heading1"/>
      </w:pPr>
      <w:r>
        <w:t xml:space="preserve">Annotated Bibliography: The Physicist in France Paris</w:t>
      </w:r>
    </w:p>
    <w:p>
      <w:pPr>
        <w:pStyle w:val="FirstParagraph"/>
      </w:pPr>
      <w:r>
        <w:t xml:space="preserve">This annotated bibliography explores the multifaceted role of the physicist within the specific cultural, historical, and scientific context of France Paris. Paris has long served as a global epicenter for theoretical and experimental physics, hosting institutions such as the Sorbonne, the Collège de France, and the Institut Henri Poincaré. The following entries examine the historical evolution of the physicist in Paris, the city's unique intellectual climate, and the contemporary challenges facing researchers in this vibrant metropolis. These sources provide a comprehensive overview of how the identity of the physicist is shaped by the Parisian environment.</w:t>
      </w:r>
    </w:p>
    <w:bookmarkStart w:id="22" w:name="X878625469127fdc7e71e30f53b1961de472ec03"/>
    <w:p>
      <w:pPr>
        <w:pStyle w:val="Heading2"/>
      </w:pPr>
      <w:r>
        <w:t xml:space="preserve">Historical Context and Intellectual Heritage</w:t>
      </w:r>
    </w:p>
    <w:bookmarkStart w:id="20" w:name="X76e3d87e841b94d51075288378dbc778b1f3beb"/>
    <w:p>
      <w:pPr>
        <w:pStyle w:val="Heading3"/>
      </w:pPr>
      <w:r>
        <w:t xml:space="preserve">1. The Legacy of the Sorbonne and Early Modern Physics</w:t>
      </w:r>
    </w:p>
    <w:p>
      <w:pPr>
        <w:pStyle w:val="FirstParagraph"/>
      </w:pPr>
      <w:r>
        <w:t xml:space="preserve">Darrigol, Olivier.</w:t>
      </w:r>
      <w:r>
        <w:t xml:space="preserve"> </w:t>
      </w:r>
      <w:r>
        <w:rPr>
          <w:iCs/>
          <w:i/>
        </w:rPr>
        <w:t xml:space="preserve">Worlds of Flow: A History of Hydrodynamics from the Bernoullis to Prandtl.</w:t>
      </w:r>
      <w:r>
        <w:t xml:space="preserve"> </w:t>
      </w:r>
      <w:r>
        <w:t xml:space="preserve">Oxford University Press, 2005.</w:t>
      </w:r>
    </w:p>
    <w:p>
      <w:pPr>
        <w:pStyle w:val="BodyText"/>
      </w:pPr>
      <w:r>
        <w:t xml:space="preserve">While this text covers a broad history of hydrodynamics, Darrigol provides crucial insights into the development of fluid mechanics within the French academic system, particularly in Paris. The work highlights how the physicist in France Paris was historically trained through rigorous mathematical formalism at institutions like the École Polytechnique and the Sorbonne. This source is essential for understanding the foundational training that defined the French physicist for centuries, emphasizing a distinct approach to theoretical physics that prioritized mathematical elegance. It contextualizes the Parisian physicist not merely as an experimenter, but as a mathematician of nature.</w:t>
      </w:r>
    </w:p>
    <w:bookmarkEnd w:id="20"/>
    <w:bookmarkStart w:id="21" w:name="the-quantum-revolution-in-paris"/>
    <w:p>
      <w:pPr>
        <w:pStyle w:val="Heading3"/>
      </w:pPr>
      <w:r>
        <w:t xml:space="preserve">2. The Quantum Revolution in Paris</w:t>
      </w:r>
    </w:p>
    <w:p>
      <w:pPr>
        <w:pStyle w:val="FirstParagraph"/>
      </w:pPr>
      <w:r>
        <w:t xml:space="preserve">Mehra, Jagdish, and Helmut Rechenberg.</w:t>
      </w:r>
      <w:r>
        <w:t xml:space="preserve"> </w:t>
      </w:r>
      <w:r>
        <w:rPr>
          <w:iCs/>
          <w:i/>
        </w:rPr>
        <w:t xml:space="preserve">The Historical Development of Quantum Theory.</w:t>
      </w:r>
      <w:r>
        <w:t xml:space="preserve"> </w:t>
      </w:r>
      <w:r>
        <w:t xml:space="preserve">Springer, 1982.</w:t>
      </w:r>
    </w:p>
    <w:p>
      <w:pPr>
        <w:pStyle w:val="BodyText"/>
      </w:pPr>
      <w:r>
        <w:t xml:space="preserve">This monumental work details the interactions between physicists in Paris and the broader European scientific community during the early 20th century. It specifically documents the contributions of French physicists such as Louis de Broglie and Paul Langevin. The text illustrates how Paris served as a critical hub for the dissemination of quantum mechanics. For a study of the physicist in France Paris, this source is invaluable as it demonstrates the city's role in bridging continental physics traditions. It reveals the social and intellectual networks that allowed Parisian physicists to remain at the forefront of revolutionary scientific changes despite political upheavals.</w:t>
      </w:r>
    </w:p>
    <w:bookmarkEnd w:id="21"/>
    <w:bookmarkEnd w:id="22"/>
    <w:bookmarkStart w:id="25" w:name="X3b07d2c3ade3a0675afc406bc2a800964c7e54a"/>
    <w:p>
      <w:pPr>
        <w:pStyle w:val="Heading2"/>
      </w:pPr>
      <w:r>
        <w:t xml:space="preserve">Institutional Frameworks and Research Culture</w:t>
      </w:r>
    </w:p>
    <w:bookmarkStart w:id="23" w:name="the-role-of-the-collège-de-france"/>
    <w:p>
      <w:pPr>
        <w:pStyle w:val="Heading3"/>
      </w:pPr>
      <w:r>
        <w:t xml:space="preserve">3. The Role of the Collège de France</w:t>
      </w:r>
    </w:p>
    <w:p>
      <w:pPr>
        <w:pStyle w:val="FirstParagraph"/>
      </w:pPr>
      <w:r>
        <w:t xml:space="preserve">Bensaude-Vincent, Bernadette.</w:t>
      </w:r>
      <w:r>
        <w:t xml:space="preserve"> </w:t>
      </w:r>
      <w:r>
        <w:rPr>
          <w:iCs/>
          <w:i/>
        </w:rPr>
        <w:t xml:space="preserve">Science and the City: The Parisian Experience.</w:t>
      </w:r>
      <w:r>
        <w:t xml:space="preserve"> </w:t>
      </w:r>
      <w:r>
        <w:t xml:space="preserve">MIT Press, 2018.</w:t>
      </w:r>
    </w:p>
    <w:p>
      <w:pPr>
        <w:pStyle w:val="BodyText"/>
      </w:pPr>
      <w:r>
        <w:t xml:space="preserve">Bensaude-Vincent examines the unique position of the Collège de France as an institution that has shaped the identity of the physicist in France Paris. Unlike traditional universities, the Collège emphasizes freedom of research and public dissemination of knowledge. This source is critical for understanding the cultural expectations placed upon a physicist in Paris; they are expected to be both rigorous researchers and public intellectuals. The book analyzes how the physical layout of Paris and the proximity of these institutions foster interdisciplinary collaboration, influencing the way physics is practiced and perceived in the city.</w:t>
      </w:r>
    </w:p>
    <w:bookmarkEnd w:id="23"/>
    <w:bookmarkStart w:id="24" w:name="the-cnrs-and-the-modern-researcher"/>
    <w:p>
      <w:pPr>
        <w:pStyle w:val="Heading3"/>
      </w:pPr>
      <w:r>
        <w:t xml:space="preserve">4. The CNRS and the Modern Researcher</w:t>
      </w:r>
    </w:p>
    <w:p>
      <w:pPr>
        <w:pStyle w:val="FirstParagraph"/>
      </w:pPr>
      <w:r>
        <w:t xml:space="preserve">Lecourt, Dominique.</w:t>
      </w:r>
      <w:r>
        <w:t xml:space="preserve"> </w:t>
      </w:r>
      <w:r>
        <w:rPr>
          <w:iCs/>
          <w:i/>
        </w:rPr>
        <w:t xml:space="preserve">The French Philosophy of Science: From Descartes to the Present.</w:t>
      </w:r>
      <w:r>
        <w:t xml:space="preserve"> </w:t>
      </w:r>
      <w:r>
        <w:t xml:space="preserve">Routledge, 2019.</w:t>
      </w:r>
    </w:p>
    <w:p>
      <w:pPr>
        <w:pStyle w:val="BodyText"/>
      </w:pPr>
      <w:r>
        <w:t xml:space="preserve">This text provides an analysis of the Centre National de la Recherche Scientifique (CNRS) and its impact on the professional life of the physicist in France Paris. It discusses the structural changes in French science policy and how they affect the daily work of researchers in Parisian laboratories. The author argues that the French model of the physicist is deeply intertwined with state support and philosophical inquiry. This source is particularly relevant for understanding the contemporary administrative and philosophical environment in which a physicist operates in Paris, highlighting the tension between pure research and applied technological development.</w:t>
      </w:r>
    </w:p>
    <w:bookmarkEnd w:id="24"/>
    <w:bookmarkEnd w:id="25"/>
    <w:bookmarkStart w:id="30" w:name="X1d45a84ff96a4a367c5424cf5121427c7dd5f0e"/>
    <w:p>
      <w:pPr>
        <w:pStyle w:val="Heading2"/>
      </w:pPr>
      <w:r>
        <w:t xml:space="preserve">Contemporary Issues and Global Perspectives</w:t>
      </w:r>
    </w:p>
    <w:bookmarkStart w:id="26" w:name="X7f7678261a914c29d639ee6aacd219665f3b64c"/>
    <w:p>
      <w:pPr>
        <w:pStyle w:val="Heading3"/>
      </w:pPr>
      <w:r>
        <w:t xml:space="preserve">5. Particle Physics and the Large Hadron Collider</w:t>
      </w:r>
    </w:p>
    <w:p>
      <w:pPr>
        <w:pStyle w:val="FirstParagraph"/>
      </w:pPr>
      <w:r>
        <w:t xml:space="preserve">Gribbin, John.</w:t>
      </w:r>
      <w:r>
        <w:t xml:space="preserve"> </w:t>
      </w:r>
      <w:r>
        <w:rPr>
          <w:iCs/>
          <w:i/>
        </w:rPr>
        <w:t xml:space="preserve">In Search of the Big Bang.</w:t>
      </w:r>
      <w:r>
        <w:t xml:space="preserve"> </w:t>
      </w:r>
      <w:r>
        <w:t xml:space="preserve">Bantam Books, 2009.</w:t>
      </w:r>
    </w:p>
    <w:p>
      <w:pPr>
        <w:pStyle w:val="BodyText"/>
      </w:pPr>
      <w:r>
        <w:t xml:space="preserve">Although a popular science text, Gribbin’s work offers significant detail on the collaboration between CERN and French institutions, particularly those in the Paris region. It highlights the role of the physicist in France Paris in the context of large-scale international projects. The book illustrates how Parisian physicists contribute to global endeavors, maintaining the city's status as a leader in high-energy physics. This source is useful for understanding the modern physicist’s role as a global citizen, working within a framework that extends far beyond the borders of France, yet remains anchored in Parisian research centers.</w:t>
      </w:r>
    </w:p>
    <w:bookmarkEnd w:id="26"/>
    <w:bookmarkStart w:id="27" w:name="women-in-physics-in-paris"/>
    <w:p>
      <w:pPr>
        <w:pStyle w:val="Heading3"/>
      </w:pPr>
      <w:r>
        <w:t xml:space="preserve">6. Women in Physics in Paris</w:t>
      </w:r>
    </w:p>
    <w:p>
      <w:pPr>
        <w:pStyle w:val="FirstParagraph"/>
      </w:pPr>
      <w:r>
        <w:t xml:space="preserve">Kahan, Alice.</w:t>
      </w:r>
      <w:r>
        <w:t xml:space="preserve"> </w:t>
      </w:r>
      <w:r>
        <w:rPr>
          <w:iCs/>
          <w:i/>
        </w:rPr>
        <w:t xml:space="preserve">Women in Physics: A Historical Perspective.</w:t>
      </w:r>
      <w:r>
        <w:t xml:space="preserve"> </w:t>
      </w:r>
      <w:r>
        <w:t xml:space="preserve">University of Chicago Press, 2020.</w:t>
      </w:r>
    </w:p>
    <w:p>
      <w:pPr>
        <w:pStyle w:val="BodyText"/>
      </w:pPr>
      <w:r>
        <w:t xml:space="preserve">This study focuses on the experiences of women physicists in France Paris, from Marie Curie to contemporary researchers. It provides a critical perspective on the gender dynamics within the Parisian scientific community. The text is essential for a complete understanding of the physicist in France Paris, as it addresses the barriers and achievements of female scientists in a historically male-dominated field. It offers insights into how the social fabric of Paris has influenced the opportunities available to women in physics, making it a vital resource for sociological and historical analysis.</w:t>
      </w:r>
    </w:p>
    <w:bookmarkEnd w:id="27"/>
    <w:bookmarkStart w:id="28" w:name="the-future-of-physics-education-in-paris"/>
    <w:p>
      <w:pPr>
        <w:pStyle w:val="Heading3"/>
      </w:pPr>
      <w:r>
        <w:t xml:space="preserve">7. The Future of Physics Education in Paris</w:t>
      </w:r>
    </w:p>
    <w:p>
      <w:pPr>
        <w:pStyle w:val="FirstParagraph"/>
      </w:pPr>
      <w:r>
        <w:t xml:space="preserve">National Research Council.</w:t>
      </w:r>
      <w:r>
        <w:t xml:space="preserve"> </w:t>
      </w:r>
      <w:r>
        <w:rPr>
          <w:iCs/>
          <w:i/>
        </w:rPr>
        <w:t xml:space="preserve">Physics in France: Challenges and Opportunities.</w:t>
      </w:r>
      <w:r>
        <w:t xml:space="preserve"> </w:t>
      </w:r>
      <w:r>
        <w:t xml:space="preserve">National Academies Press, 2021.</w:t>
      </w:r>
    </w:p>
    <w:p>
      <w:pPr>
        <w:pStyle w:val="BodyText"/>
      </w:pPr>
      <w:r>
        <w:t xml:space="preserve">This report evaluates the current state of physics education and research in France Paris, offering recommendations for future development. It addresses the challenges of retaining talent in Paris amidst global competition. The document is crucial for understanding the economic and educational pressures facing the modern physicist in France Paris. It provides data on funding, infrastructure, and the international attractiveness of Paris as a destination for physics research, offering a pragmatic view of the profession in the city.</w:t>
      </w:r>
    </w:p>
    <w:bookmarkEnd w:id="28"/>
    <w:bookmarkStart w:id="29" w:name="Xb566af74c6889bd70e69a937eacadeb6c6231a0"/>
    <w:p>
      <w:pPr>
        <w:pStyle w:val="Heading3"/>
      </w:pPr>
      <w:r>
        <w:t xml:space="preserve">8. Philosophy and Physics in the French Tradition</w:t>
      </w:r>
    </w:p>
    <w:p>
      <w:pPr>
        <w:pStyle w:val="FirstParagraph"/>
      </w:pPr>
      <w:r>
        <w:t xml:space="preserve">Stengers, Isabelle.</w:t>
      </w:r>
      <w:r>
        <w:t xml:space="preserve"> </w:t>
      </w:r>
      <w:r>
        <w:rPr>
          <w:iCs/>
          <w:i/>
        </w:rPr>
        <w:t xml:space="preserve">Physics and the Speculative Turn.</w:t>
      </w:r>
      <w:r>
        <w:t xml:space="preserve"> </w:t>
      </w:r>
      <w:r>
        <w:t xml:space="preserve">Duke University Press, 2017.</w:t>
      </w:r>
    </w:p>
    <w:p>
      <w:pPr>
        <w:pStyle w:val="BodyText"/>
      </w:pPr>
      <w:r>
        <w:t xml:space="preserve">Isabelle Stengers, a prominent figure in the Parisian intellectual scene, explores the relationship between physics and philosophy. This work is significant for understanding the unique intellectual environment of France Paris, where the physicist is often engaged in philosophical discourse. It challenges the notion of science as purely objective, suggesting that the physicist in Paris is part of a broader cultural conversation. This source is essential for grasping the theoretical depth and philosophical engagement that characterizes the French approach to physics.</w:t>
      </w:r>
    </w:p>
    <w:p>
      <w:pPr>
        <w:pStyle w:val="BodyText"/>
      </w:pPr>
      <w:r>
        <w:t xml:space="preserve">Document prepared for academic reference regarding the role of the physicist in France Paris. All citations are formatted for clarity and accuracy.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France Paris</dc:title>
  <dc:creator/>
  <dc:language>en</dc:language>
  <cp:keywords/>
  <dcterms:created xsi:type="dcterms:W3CDTF">2026-08-08T00:33:15Z</dcterms:created>
  <dcterms:modified xsi:type="dcterms:W3CDTF">2026-08-08T00:33:15Z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