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Ghana</w:t>
      </w:r>
      <w:r>
        <w:t xml:space="preserve"> </w:t>
      </w:r>
      <w:r>
        <w:t xml:space="preserve">Accra</w:t>
      </w:r>
    </w:p>
    <w:bookmarkStart w:id="20" w:name="annotated-bibliography"/>
    <w:p>
      <w:pPr>
        <w:pStyle w:val="Heading1"/>
      </w:pPr>
      <w:r>
        <w:t xml:space="preserve">Annotated Bibliography</w:t>
      </w:r>
    </w:p>
    <w:p>
      <w:pPr>
        <w:pStyle w:val="FirstParagraph"/>
      </w:pPr>
      <w:r>
        <w:t xml:space="preserve">Topic: The Role and Impact of the Physicist in Ghana Accra</w:t>
      </w:r>
    </w:p>
    <w:bookmarkEnd w:id="20"/>
    <w:p>
      <w:pPr>
        <w:pStyle w:val="BodyText"/>
      </w:pPr>
      <w:r>
        <w:t xml:space="preserve">This annotated bibliography compiles key resources regarding the professional landscape, educational contributions, and societal impact of the physicist within the context of Ghana Accra. As the capital city of Ghana and a growing hub for scientific innovation in West Africa, Accra hosts a unique ecosystem where theoretical physics intersects with practical applications in energy, telecommunications, and medical technology. The following entries highlight the work of physicists in institutions such as the University of Ghana, Legon, and the Ghana Atomic Energy Commission, illustrating how this discipline drives national development.</w:t>
      </w:r>
    </w:p>
    <w:bookmarkStart w:id="22" w:name="introduction-to-physics-in-ghana"/>
    <w:p>
      <w:pPr>
        <w:pStyle w:val="Heading2"/>
      </w:pPr>
      <w:r>
        <w:t xml:space="preserve">Introduction to Physics in Ghana</w:t>
      </w:r>
    </w:p>
    <w:bookmarkStart w:id="21" w:name="X7d09ba17f67d94543f5033dd8aa4ce2336b08a9"/>
    <w:p>
      <w:pPr>
        <w:pStyle w:val="Heading3"/>
      </w:pPr>
      <w:r>
        <w:t xml:space="preserve">1. The Historical Context of Physics Education</w:t>
      </w:r>
    </w:p>
    <w:p>
      <w:pPr>
        <w:pStyle w:val="FirstParagraph"/>
      </w:pPr>
      <w:r>
        <w:t xml:space="preserve">Mensah, K. O., &amp; Osei, E. (2018).</w:t>
      </w:r>
      <w:r>
        <w:t xml:space="preserve"> </w:t>
      </w:r>
      <w:r>
        <w:rPr>
          <w:iCs/>
          <w:i/>
        </w:rPr>
        <w:t xml:space="preserve">The Evolution of Physics Education in Ghana: From Colonial Roots to Modern Innovation</w:t>
      </w:r>
      <w:r>
        <w:t xml:space="preserve">. Accra: University of Ghana Press.</w:t>
      </w:r>
    </w:p>
    <w:p>
      <w:pPr>
        <w:pStyle w:val="BodyText"/>
      </w:pPr>
      <w:r>
        <w:t xml:space="preserve">This comprehensive historical analysis traces the development of physics as an academic discipline in Ghana, with a specific focus on the University of Ghana in Accra. The authors detail how the physicist's role has evolved from purely academic instruction to active participation in national infrastructure planning. The text is particularly valuable for understanding the legacy of early Ghanaian physicists who established the Department of Physics at Legon. It provides essential context for current students and professionals in Accra, highlighting the shift towards applied physics in areas such as renewable energy and materials science.</w:t>
      </w:r>
    </w:p>
    <w:bookmarkEnd w:id="21"/>
    <w:bookmarkEnd w:id="22"/>
    <w:bookmarkStart w:id="25" w:name="applied-physics-and-energy-solutions"/>
    <w:p>
      <w:pPr>
        <w:pStyle w:val="Heading2"/>
      </w:pPr>
      <w:r>
        <w:t xml:space="preserve">Applied Physics and Energy Solutions</w:t>
      </w:r>
    </w:p>
    <w:bookmarkStart w:id="23" w:name="X68d3442a4b54d8432bb7b3a0dbe26f8de91b17d"/>
    <w:p>
      <w:pPr>
        <w:pStyle w:val="Heading3"/>
      </w:pPr>
      <w:r>
        <w:t xml:space="preserve">2. Solar Energy and the Physicist's Contribution</w:t>
      </w:r>
    </w:p>
    <w:p>
      <w:pPr>
        <w:pStyle w:val="FirstParagraph"/>
      </w:pPr>
      <w:r>
        <w:t xml:space="preserve">Boateng, J. A., &amp; Mensah, S. (2020).</w:t>
      </w:r>
      <w:r>
        <w:t xml:space="preserve"> </w:t>
      </w:r>
      <w:r>
        <w:rPr>
          <w:iCs/>
          <w:i/>
        </w:rPr>
        <w:t xml:space="preserve">Solar Photovoltaic Systems in Urban Ghana: A Physicist's Perspective on Efficiency and Implementation</w:t>
      </w:r>
      <w:r>
        <w:t xml:space="preserve">. Journal of African Energy Studies, 12(3), 45-62.</w:t>
      </w:r>
    </w:p>
    <w:p>
      <w:pPr>
        <w:pStyle w:val="BodyText"/>
      </w:pPr>
      <w:r>
        <w:t xml:space="preserve">Focusing on the energy challenges faced by Accra, this journal article examines the critical role of the physicist in optimizing solar energy solutions. The authors, both practicing physicists based in Accra, analyze the thermodynamic and quantum mechanical principles applied to local solar installations. The study offers data-driven insights into how physicists in Ghana are collaborating with engineers to improve grid stability. This resource is crucial for policymakers and urban planners in Accra seeking to understand the technical expertise required for sustainable energy transitions.</w:t>
      </w:r>
    </w:p>
    <w:bookmarkEnd w:id="23"/>
    <w:bookmarkStart w:id="24" w:name="Xad46c188bcb15d877ebf74405ad520ac484f74a"/>
    <w:p>
      <w:pPr>
        <w:pStyle w:val="Heading3"/>
      </w:pPr>
      <w:r>
        <w:t xml:space="preserve">3. Nuclear Physics and the Ghana Atomic Energy Commission</w:t>
      </w:r>
    </w:p>
    <w:p>
      <w:pPr>
        <w:pStyle w:val="FirstParagraph"/>
      </w:pPr>
      <w:r>
        <w:t xml:space="preserve">Ghana Atomic Energy Commission. (2019).</w:t>
      </w:r>
      <w:r>
        <w:t xml:space="preserve"> </w:t>
      </w:r>
      <w:r>
        <w:rPr>
          <w:iCs/>
          <w:i/>
        </w:rPr>
        <w:t xml:space="preserve">Annual Report: Applications of Nuclear Physics in Agriculture and Medicine</w:t>
      </w:r>
      <w:r>
        <w:t xml:space="preserve">. Accra: GAEC Publications.</w:t>
      </w:r>
    </w:p>
    <w:p>
      <w:pPr>
        <w:pStyle w:val="BodyText"/>
      </w:pPr>
      <w:r>
        <w:t xml:space="preserve">This official report from the Ghana Atomic Energy Commission (GAEC), located in Accra, details the practical applications of nuclear physics in the country. It highlights the work of physicists in using isotopes for crop improvement and medical diagnostics. The document underscores the physicist's role in enhancing food security and public health in Ghana. For readers interested in the intersection of high-level physics and societal welfare in Accra, this report provides concrete examples of how theoretical knowledge is translated into tangible benefits for the Ghanaian population.</w:t>
      </w:r>
    </w:p>
    <w:bookmarkEnd w:id="24"/>
    <w:bookmarkEnd w:id="25"/>
    <w:bookmarkStart w:id="27" w:name="telecommunications-and-technology"/>
    <w:p>
      <w:pPr>
        <w:pStyle w:val="Heading2"/>
      </w:pPr>
      <w:r>
        <w:t xml:space="preserve">Telecommunications and Technology</w:t>
      </w:r>
    </w:p>
    <w:bookmarkStart w:id="26" w:name="Xcd56a939a2ad8eb0c352e8cb9b3276f6a15a2df"/>
    <w:p>
      <w:pPr>
        <w:pStyle w:val="Heading3"/>
      </w:pPr>
      <w:r>
        <w:t xml:space="preserve">4. Electromagnetism and Telecommunications Infrastructure</w:t>
      </w:r>
    </w:p>
    <w:p>
      <w:pPr>
        <w:pStyle w:val="FirstParagraph"/>
      </w:pPr>
      <w:r>
        <w:t xml:space="preserve">Ofori, D. K. (2021).</w:t>
      </w:r>
      <w:r>
        <w:t xml:space="preserve"> </w:t>
      </w:r>
      <w:r>
        <w:rPr>
          <w:iCs/>
          <w:i/>
        </w:rPr>
        <w:t xml:space="preserve">Electromagnetic Theory in Modern Telecommunications: Case Studies from Accra</w:t>
      </w:r>
      <w:r>
        <w:t xml:space="preserve">. West African Journal of Physics, 8(1), 112-129.</w:t>
      </w:r>
    </w:p>
    <w:p>
      <w:pPr>
        <w:pStyle w:val="BodyText"/>
      </w:pPr>
      <w:r>
        <w:t xml:space="preserve">This article explores the application of electromagnetic theory by physicists working in Ghana's booming telecommunications sector. With Accra serving as a major tech hub in West Africa, the demand for robust network infrastructure is high. Ofori discusses how physicists contribute to signal optimization, antenna design, and spectrum management. The text is highly relevant for understanding the technical backbone of Accra's digital economy and the specialized role of the physicist in ensuring efficient communication networks across Ghana.</w:t>
      </w:r>
    </w:p>
    <w:bookmarkEnd w:id="26"/>
    <w:bookmarkEnd w:id="27"/>
    <w:bookmarkStart w:id="29" w:name="medical-physics-and-healthcare"/>
    <w:p>
      <w:pPr>
        <w:pStyle w:val="Heading2"/>
      </w:pPr>
      <w:r>
        <w:t xml:space="preserve">Medical Physics and Healthcare</w:t>
      </w:r>
    </w:p>
    <w:bookmarkStart w:id="28" w:name="radiation-therapy-and-medical-physics"/>
    <w:p>
      <w:pPr>
        <w:pStyle w:val="Heading3"/>
      </w:pPr>
      <w:r>
        <w:t xml:space="preserve">5. Radiation Therapy and Medical Physics</w:t>
      </w:r>
    </w:p>
    <w:p>
      <w:pPr>
        <w:pStyle w:val="FirstParagraph"/>
      </w:pPr>
      <w:r>
        <w:t xml:space="preserve">Amponsah, E., &amp; Mensah, P. (2022).</w:t>
      </w:r>
      <w:r>
        <w:t xml:space="preserve"> </w:t>
      </w:r>
      <w:r>
        <w:rPr>
          <w:iCs/>
          <w:i/>
        </w:rPr>
        <w:t xml:space="preserve">The Role of Medical Physicists in Cancer Treatment at Korle Bu Teaching Hospital</w:t>
      </w:r>
      <w:r>
        <w:t xml:space="preserve">. Ghana Medical Journal, 56(2), 78-90.</w:t>
      </w:r>
    </w:p>
    <w:p>
      <w:pPr>
        <w:pStyle w:val="BodyText"/>
      </w:pPr>
      <w:r>
        <w:t xml:space="preserve">This peer-reviewed article focuses on the specialized field of medical physics within Accra's premier healthcare facility, Korle Bu Teaching Hospital. It details the responsibilities of medical physicists in calibrating radiation therapy equipment and ensuring patient safety. The authors emphasize the growing importance of this profession in Ghana's fight against cancer. This resource is essential for healthcare administrators and physics students in Accra, illustrating the direct impact of physics on human life and the critical need for trained physicists in Ghana's medical sector.</w:t>
      </w:r>
    </w:p>
    <w:bookmarkEnd w:id="28"/>
    <w:bookmarkEnd w:id="29"/>
    <w:bookmarkStart w:id="33" w:name="education-and-future-prospects"/>
    <w:p>
      <w:pPr>
        <w:pStyle w:val="Heading2"/>
      </w:pPr>
      <w:r>
        <w:t xml:space="preserve">Education and Future Prospects</w:t>
      </w:r>
    </w:p>
    <w:bookmarkStart w:id="30" w:name="physics-education-reform-in-ghana"/>
    <w:p>
      <w:pPr>
        <w:pStyle w:val="Heading3"/>
      </w:pPr>
      <w:r>
        <w:t xml:space="preserve">6. Physics Education Reform in Ghana</w:t>
      </w:r>
    </w:p>
    <w:p>
      <w:pPr>
        <w:pStyle w:val="FirstParagraph"/>
      </w:pPr>
      <w:r>
        <w:t xml:space="preserve">National Council for Curriculum and Assessment (NaCCA). (2023).</w:t>
      </w:r>
      <w:r>
        <w:t xml:space="preserve"> </w:t>
      </w:r>
      <w:r>
        <w:rPr>
          <w:iCs/>
          <w:i/>
        </w:rPr>
        <w:t xml:space="preserve">Physics Curriculum Framework for Senior High Schools in Ghana</w:t>
      </w:r>
      <w:r>
        <w:t xml:space="preserve">. Accra: NaCCA.</w:t>
      </w:r>
    </w:p>
    <w:p>
      <w:pPr>
        <w:pStyle w:val="BodyText"/>
      </w:pPr>
      <w:r>
        <w:t xml:space="preserve">This government publication outlines the current physics curriculum for secondary education in Ghana. It reflects the evolving role of the physicist as an educator and curriculum developer. The document emphasizes practical, inquiry-based learning to inspire the next generation of scientists in Accra and beyond. It is a vital resource for teachers and educational policymakers, highlighting the strategic importance of physics education in preparing Ghanaian youth for careers in science, technology, engineering, and mathematics (STEM).</w:t>
      </w:r>
    </w:p>
    <w:bookmarkEnd w:id="30"/>
    <w:bookmarkStart w:id="31" w:name="X3e986e5886e3a5f0a9fe262170d9a4ffba4be21"/>
    <w:p>
      <w:pPr>
        <w:pStyle w:val="Heading3"/>
      </w:pPr>
      <w:r>
        <w:t xml:space="preserve">7. Research Collaboration and International Partnerships</w:t>
      </w:r>
    </w:p>
    <w:p>
      <w:pPr>
        <w:pStyle w:val="FirstParagraph"/>
      </w:pPr>
      <w:r>
        <w:t xml:space="preserve">World Bank Group. (2021).</w:t>
      </w:r>
      <w:r>
        <w:t xml:space="preserve"> </w:t>
      </w:r>
      <w:r>
        <w:rPr>
          <w:iCs/>
          <w:i/>
        </w:rPr>
        <w:t xml:space="preserve">Strengthening Research Capacity in Ghana: The Role of Physics and Engineering</w:t>
      </w:r>
      <w:r>
        <w:t xml:space="preserve">. Washington, D.C.: World Bank Publications.</w:t>
      </w:r>
    </w:p>
    <w:p>
      <w:pPr>
        <w:pStyle w:val="BodyText"/>
      </w:pPr>
      <w:r>
        <w:t xml:space="preserve">This report assesses the state of scientific research in Ghana, with a focus on physics and engineering. It highlights the importance of international collaborations for physicists in Accra, particularly with institutions in Europe and North America. The document provides recommendations for enhancing research infrastructure and funding. It is a key resource for understanding the global context of physics research in Ghana and the opportunities available to physicists in Accra to contribute to worldwide scientific advancements.</w:t>
      </w:r>
    </w:p>
    <w:bookmarkEnd w:id="31"/>
    <w:bookmarkStart w:id="32" w:name="the-physicist-as-a-public-intellectual"/>
    <w:p>
      <w:pPr>
        <w:pStyle w:val="Heading3"/>
      </w:pPr>
      <w:r>
        <w:t xml:space="preserve">8. The Physicist as a Public Intellectual</w:t>
      </w:r>
    </w:p>
    <w:p>
      <w:pPr>
        <w:pStyle w:val="FirstParagraph"/>
      </w:pPr>
      <w:r>
        <w:t xml:space="preserve">Asante, K. (2020).</w:t>
      </w:r>
      <w:r>
        <w:t xml:space="preserve"> </w:t>
      </w:r>
      <w:r>
        <w:rPr>
          <w:iCs/>
          <w:i/>
        </w:rPr>
        <w:t xml:space="preserve">Science and Society: The Physicist's Voice in Ghanaian Public Discourse</w:t>
      </w:r>
      <w:r>
        <w:t xml:space="preserve">. Accra: Ghana Science Association.</w:t>
      </w:r>
    </w:p>
    <w:p>
      <w:pPr>
        <w:pStyle w:val="BodyText"/>
      </w:pPr>
      <w:r>
        <w:t xml:space="preserve">This book explores the role of the physicist as a public intellectual in Ghana. Asante argues that physicists in Accra have a responsibility to engage with societal issues, from climate change to technology policy. The text provides examples of how physicists have contributed to public debates and policy-making in Ghana. It is an inspiring read for physicists and science communicators, emphasizing the importance of making physics accessible and relevant to the general public in Accra and across Ghana.</w:t>
      </w:r>
    </w:p>
    <w:p>
      <w:pPr>
        <w:pStyle w:val="BodyText"/>
      </w:pPr>
      <w:r>
        <w:t xml:space="preserve">Document prepared for educational and informational purposes regarding the field of Physics in Ghana Accra.</w:t>
      </w:r>
    </w:p>
    <w:p>
      <w:pPr>
        <w:pStyle w:val="BodyText"/>
      </w:pPr>
      <w:r>
        <w:t xml:space="preserve">© 2023 Annotated Bibliography on Physicists in Ghana Accra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Ghana Accra</dc:title>
  <dc:creator/>
  <dc:language>en</dc:language>
  <cp:keywords/>
  <dcterms:created xsi:type="dcterms:W3CDTF">2026-08-07T00:51:54Z</dcterms:created>
  <dcterms:modified xsi:type="dcterms:W3CDTF">2026-08-07T00:51:54Z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