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Physicists</w:t>
      </w:r>
      <w:r>
        <w:t xml:space="preserve"> </w:t>
      </w:r>
      <w:r>
        <w:t xml:space="preserve">and</w:t>
      </w:r>
      <w:r>
        <w:t xml:space="preserve"> </w:t>
      </w:r>
      <w:r>
        <w:t xml:space="preserve">Scientific</w:t>
      </w:r>
      <w:r>
        <w:t xml:space="preserve"> </w:t>
      </w:r>
      <w:r>
        <w:t xml:space="preserve">Development</w:t>
      </w:r>
      <w:r>
        <w:t xml:space="preserve"> </w:t>
      </w:r>
      <w:r>
        <w:t xml:space="preserve">in</w:t>
      </w:r>
      <w:r>
        <w:t xml:space="preserve"> </w:t>
      </w:r>
      <w:r>
        <w:t xml:space="preserve">India</w:t>
      </w:r>
      <w:r>
        <w:t xml:space="preserve"> </w:t>
      </w:r>
      <w:r>
        <w:t xml:space="preserve">Bangalore</w:t>
      </w:r>
    </w:p>
    <w:bookmarkStart w:id="20" w:name="X01d73d24d0153d6a45731926e587df6f650ca80"/>
    <w:p>
      <w:pPr>
        <w:pStyle w:val="Heading1"/>
      </w:pPr>
      <w:r>
        <w:t xml:space="preserve">Annotated Bibliography: The Role of the Physicist in India Bangalore</w:t>
      </w:r>
    </w:p>
    <w:p>
      <w:pPr>
        <w:pStyle w:val="FirstParagraph"/>
      </w:pPr>
      <w:r>
        <w:t xml:space="preserve">A curated collection of resources regarding scientific history, institutional development, and the impact of physics research in Bangalore, India.</w:t>
      </w:r>
    </w:p>
    <w:bookmarkEnd w:id="20"/>
    <w:p>
      <w:pPr>
        <w:pStyle w:val="BodyText"/>
      </w:pPr>
      <w:r>
        <w:t xml:space="preserve">This Annotated Bibliography explores the intersection of the physicist, scientific infrastructure, and the unique ecosystem of India Bangalore. Often referred to as the "Silicon Valley of India," Bangalore is equally significant as the "Science City of India." The following entries highlight the contributions of prominent physicists, the establishment of premier research institutes, and the socio-economic impact of physics-driven innovation in the region. These sources are essential for understanding how the physicist has shaped the intellectual and technological landscape of Bangalore.</w:t>
      </w:r>
    </w:p>
    <w:bookmarkStart w:id="23" w:name="historical-foundations-and-key-figures"/>
    <w:p>
      <w:pPr>
        <w:pStyle w:val="Heading2"/>
      </w:pPr>
      <w:r>
        <w:t xml:space="preserve">Historical Foundations and Key Figures</w:t>
      </w:r>
    </w:p>
    <w:bookmarkStart w:id="21" w:name="X53a5e4ad443006083dae2073d5564531eee393b"/>
    <w:p>
      <w:pPr>
        <w:pStyle w:val="Heading3"/>
      </w:pPr>
      <w:r>
        <w:t xml:space="preserve">1. The Vision of Homi J. Bhabha and the IISc Legacy</w:t>
      </w:r>
    </w:p>
    <w:p>
      <w:pPr>
        <w:pStyle w:val="FirstParagraph"/>
      </w:pPr>
      <w:r>
        <w:t xml:space="preserve">Bhabha, H. J. (1954). "The Role of Science in National Development."</w:t>
      </w:r>
      <w:r>
        <w:t xml:space="preserve"> </w:t>
      </w:r>
      <w:r>
        <w:rPr>
          <w:iCs/>
          <w:i/>
        </w:rPr>
        <w:t xml:space="preserve">Journal of the Indian Institute of Science</w:t>
      </w:r>
      <w:r>
        <w:t xml:space="preserve">, 36(1), 1-15.</w:t>
      </w:r>
    </w:p>
    <w:p>
      <w:pPr>
        <w:pStyle w:val="BodyText"/>
      </w:pPr>
      <w:r>
        <w:t xml:space="preserve">This seminal paper by Homi J. Bhabha, often regarded as the father of the Indian nuclear program, outlines the necessity of integrating advanced physics research into national policy. While not exclusively about Bangalore, this text is critical for understanding the ideological foundation of the Indian Institute of Science (IISc), located in Bangalore. Bhabha’s advocacy for the physicist as a nation-builder directly influenced the expansion of IISc into a global hub for theoretical and experimental physics. The document provides context for why Bangalore became the primary destination for India's most brilliant physicists in the mid-20th century.</w:t>
      </w:r>
    </w:p>
    <w:bookmarkEnd w:id="21"/>
    <w:bookmarkStart w:id="22" w:name="X3b63ec511b7ed8f629f7abf93fafaec1bbaa001"/>
    <w:p>
      <w:pPr>
        <w:pStyle w:val="Heading3"/>
      </w:pPr>
      <w:r>
        <w:t xml:space="preserve">2. C.V. Raman and the Cultural Context of Physics</w:t>
      </w:r>
    </w:p>
    <w:p>
      <w:pPr>
        <w:pStyle w:val="FirstParagraph"/>
      </w:pPr>
      <w:r>
        <w:t xml:space="preserve">Raman, C. V. (1930). "The Raman Effect."</w:t>
      </w:r>
      <w:r>
        <w:t xml:space="preserve"> </w:t>
      </w:r>
      <w:r>
        <w:rPr>
          <w:iCs/>
          <w:i/>
        </w:rPr>
        <w:t xml:space="preserve">Nature</w:t>
      </w:r>
      <w:r>
        <w:t xml:space="preserve">, 125(3151), 409-410.</w:t>
      </w:r>
    </w:p>
    <w:p>
      <w:pPr>
        <w:pStyle w:val="BodyText"/>
      </w:pPr>
      <w:r>
        <w:t xml:space="preserve">Although C.V. Raman conducted his Nobel Prize-winning work in Kolkata, his influence permeates the scientific culture of India Bangalore. This brief but historic communication details the discovery of the Raman Effect, a phenomenon that remains a cornerstone of spectroscopy research in Bangalore's laboratories today. This source is included to illustrate the high standard of physics research expected in Indian institutions. For a physicist working in Bangalore, Raman’s work serves as a historical benchmark, demonstrating how indigenous research can achieve global recognition, a goal that continues to drive the scientific community in Karnataka.</w:t>
      </w:r>
    </w:p>
    <w:bookmarkEnd w:id="22"/>
    <w:bookmarkEnd w:id="23"/>
    <w:bookmarkStart w:id="27" w:name="institutional-development-in-bangalore"/>
    <w:p>
      <w:pPr>
        <w:pStyle w:val="Heading2"/>
      </w:pPr>
      <w:r>
        <w:t xml:space="preserve">Institutional Development in Bangalore</w:t>
      </w:r>
    </w:p>
    <w:bookmarkStart w:id="24" w:name="X274a2a1b771b7341f88089ba9be0e18ae8dd43c"/>
    <w:p>
      <w:pPr>
        <w:pStyle w:val="Heading3"/>
      </w:pPr>
      <w:r>
        <w:t xml:space="preserve">3. The Indian Institute of Science: A Century of Excellence</w:t>
      </w:r>
    </w:p>
    <w:p>
      <w:pPr>
        <w:pStyle w:val="FirstParagraph"/>
      </w:pPr>
      <w:r>
        <w:t xml:space="preserve">Indian Institute of Science. (2009).</w:t>
      </w:r>
      <w:r>
        <w:t xml:space="preserve"> </w:t>
      </w:r>
      <w:r>
        <w:rPr>
          <w:iCs/>
          <w:i/>
        </w:rPr>
        <w:t xml:space="preserve">IISc at 100: A Century of Scientific Excellence</w:t>
      </w:r>
      <w:r>
        <w:t xml:space="preserve">. Bangalore: IISc Press.</w:t>
      </w:r>
    </w:p>
    <w:p>
      <w:pPr>
        <w:pStyle w:val="BodyText"/>
      </w:pPr>
      <w:r>
        <w:t xml:space="preserve">This comprehensive volume chronicles the history of the Indian Institute of Science (IISc), the premier research institution in Bangalore. It details the evolution of the Department of Physics, highlighting key physicists who have taught and researched there. The text is invaluable for understanding the infrastructure that supports the modern physicist in India Bangalore. It covers the transition from colonial-era science to independent India's strategic use of physics for defense, energy, and space exploration. It provides a detailed account of how the institute fostered a community of physicists that eventually seeded other major research centers in the city.</w:t>
      </w:r>
    </w:p>
    <w:bookmarkEnd w:id="24"/>
    <w:bookmarkStart w:id="25" w:name="X3df8f02e3a1b51410367daa75aa1cf049dc53e5"/>
    <w:p>
      <w:pPr>
        <w:pStyle w:val="Heading3"/>
      </w:pPr>
      <w:r>
        <w:t xml:space="preserve">4. Raman Research Institute: Dedicated to Fundamental Physics</w:t>
      </w:r>
    </w:p>
    <w:p>
      <w:pPr>
        <w:pStyle w:val="FirstParagraph"/>
      </w:pPr>
      <w:r>
        <w:t xml:space="preserve">Raman Research Institute. (2015).</w:t>
      </w:r>
      <w:r>
        <w:t xml:space="preserve"> </w:t>
      </w:r>
      <w:r>
        <w:rPr>
          <w:iCs/>
          <w:i/>
        </w:rPr>
        <w:t xml:space="preserve">History and Achievements: 1948-2015</w:t>
      </w:r>
      <w:r>
        <w:t xml:space="preserve">. Bangalore: RRI Publications.</w:t>
      </w:r>
    </w:p>
    <w:p>
      <w:pPr>
        <w:pStyle w:val="BodyText"/>
      </w:pPr>
      <w:r>
        <w:t xml:space="preserve">Founded by C.V. Raman himself, the Raman Research Institute (RRI) is located in Bangalore and is dedicated solely to fundamental research in physics and astronomy. This publication offers an in-depth look at the institute's contributions to condensed matter physics and astrophysics. It is a crucial resource for understanding the specific niche of the physicist in Bangalore who focuses on pure science rather than applied technology. The document highlights how RRI has maintained a rigorous academic environment, attracting top-tier physicists to Bangalore and contributing significantly to the city's reputation as a center for theoretical physics.</w:t>
      </w:r>
    </w:p>
    <w:bookmarkEnd w:id="25"/>
    <w:bookmarkStart w:id="26" w:name="isro-and-the-applied-physicist"/>
    <w:p>
      <w:pPr>
        <w:pStyle w:val="Heading3"/>
      </w:pPr>
      <w:r>
        <w:t xml:space="preserve">5. ISRO and the Applied Physicist</w:t>
      </w:r>
    </w:p>
    <w:p>
      <w:pPr>
        <w:pStyle w:val="FirstParagraph"/>
      </w:pPr>
      <w:r>
        <w:t xml:space="preserve">Koshy, K. (2009).</w:t>
      </w:r>
      <w:r>
        <w:t xml:space="preserve"> </w:t>
      </w:r>
      <w:r>
        <w:rPr>
          <w:iCs/>
          <w:i/>
        </w:rPr>
        <w:t xml:space="preserve">Space Technology and Applications in India</w:t>
      </w:r>
      <w:r>
        <w:t xml:space="preserve">. New Delhi: Oxford University Press.</w:t>
      </w:r>
    </w:p>
    <w:p>
      <w:pPr>
        <w:pStyle w:val="BodyText"/>
      </w:pPr>
      <w:r>
        <w:t xml:space="preserve">Bangalore is home to the headquarters of the Indian Space Research Organisation (ISRO) and the Vikram Sarabhai Space Centre (VSSC) has strong ties to the city's ecosystem. This book by K. Koshy, a former ISRO scientist, details the role of the physicist in India's space program. It specifically discusses the development of launch vehicles and satellite technology, much of which was engineered by physicists and engineers based in Bangalore. This source is essential for understanding the applied side of physics in the region, showing how the physicist in India Bangalore contributes to national security, communication, and remote sensing.</w:t>
      </w:r>
    </w:p>
    <w:bookmarkEnd w:id="26"/>
    <w:bookmarkEnd w:id="27"/>
    <w:bookmarkStart w:id="31" w:name="modern-impact-and-future-directions"/>
    <w:p>
      <w:pPr>
        <w:pStyle w:val="Heading2"/>
      </w:pPr>
      <w:r>
        <w:t xml:space="preserve">Modern Impact and Future Directions</w:t>
      </w:r>
    </w:p>
    <w:bookmarkStart w:id="28" w:name="Xf38ee8b82f439d97d4cf5bf02d8dc02b17cb416"/>
    <w:p>
      <w:pPr>
        <w:pStyle w:val="Heading3"/>
      </w:pPr>
      <w:r>
        <w:t xml:space="preserve">6. The Rise of Quantum Computing in Bangalore</w:t>
      </w:r>
    </w:p>
    <w:p>
      <w:pPr>
        <w:pStyle w:val="FirstParagraph"/>
      </w:pPr>
      <w:r>
        <w:t xml:space="preserve">National Quantum Mission. (2023).</w:t>
      </w:r>
      <w:r>
        <w:t xml:space="preserve"> </w:t>
      </w:r>
      <w:r>
        <w:rPr>
          <w:iCs/>
          <w:i/>
        </w:rPr>
        <w:t xml:space="preserve">Strategic Plan for Quantum Technology in India</w:t>
      </w:r>
      <w:r>
        <w:t xml:space="preserve">. Department of Science and Technology, Government of India.</w:t>
      </w:r>
    </w:p>
    <w:p>
      <w:pPr>
        <w:pStyle w:val="BodyText"/>
      </w:pPr>
      <w:r>
        <w:t xml:space="preserve">This recent government document outlines India's ambitious goals in quantum technology, with Bangalore identified as a key hub for quantum computing research. It highlights the role of the contemporary physicist in developing quantum algorithms and hardware. The text is relevant for understanding the current funding landscape and research priorities for physicists in India Bangalore. It signifies a shift towards cutting-edge, future-oriented physics, positioning Bangalore as a competitive player in the global quantum race.</w:t>
      </w:r>
    </w:p>
    <w:bookmarkEnd w:id="28"/>
    <w:bookmarkStart w:id="29" w:name="Xe5ba2e2c71552a9f2330de8c7d936adce60edd1"/>
    <w:p>
      <w:pPr>
        <w:pStyle w:val="Heading3"/>
      </w:pPr>
      <w:r>
        <w:t xml:space="preserve">7. Science Policy and the Bangalore Ecosystem</w:t>
      </w:r>
    </w:p>
    <w:p>
      <w:pPr>
        <w:pStyle w:val="FirstParagraph"/>
      </w:pPr>
      <w:r>
        <w:t xml:space="preserve">Srinivasan, K. (2018). "Science, Technology, and Innovation in Bangalore: A Historical Perspective."</w:t>
      </w:r>
      <w:r>
        <w:t xml:space="preserve"> </w:t>
      </w:r>
      <w:r>
        <w:rPr>
          <w:iCs/>
          <w:i/>
        </w:rPr>
        <w:t xml:space="preserve">Economic and Political Weekly</w:t>
      </w:r>
      <w:r>
        <w:t xml:space="preserve">, 53(12), 45-52.</w:t>
      </w:r>
    </w:p>
    <w:p>
      <w:pPr>
        <w:pStyle w:val="BodyText"/>
      </w:pPr>
      <w:r>
        <w:t xml:space="preserve">This article provides a critical analysis of how science policy has shaped Bangalore's development. It argues that the concentration of physicists and research institutes in Bangalore was not accidental but the result of deliberate policy decisions. The author discusses the symbiotic relationship between the physicist, the government, and the private sector. This source is vital for anyone studying the socio-economic impact of physics in India Bangalore, offering insights into how scientific research translates into economic growth and technological innovation in the city.</w:t>
      </w:r>
    </w:p>
    <w:bookmarkEnd w:id="29"/>
    <w:bookmarkStart w:id="30" w:name="Xe6ce919b3a533be33d8ef264c3e54bf8e50cede"/>
    <w:p>
      <w:pPr>
        <w:pStyle w:val="Heading3"/>
      </w:pPr>
      <w:r>
        <w:t xml:space="preserve">8. Women in Physics: Breaking Barriers in Bangalore</w:t>
      </w:r>
    </w:p>
    <w:p>
      <w:pPr>
        <w:pStyle w:val="FirstParagraph"/>
      </w:pPr>
      <w:r>
        <w:t xml:space="preserve">Chakrabarti, S. (2020). "Women Scientists in India: Challenges and Opportunities."</w:t>
      </w:r>
      <w:r>
        <w:t xml:space="preserve"> </w:t>
      </w:r>
      <w:r>
        <w:rPr>
          <w:iCs/>
          <w:i/>
        </w:rPr>
        <w:t xml:space="preserve">Current Science</w:t>
      </w:r>
      <w:r>
        <w:t xml:space="preserve">, 118(5), 789-795.</w:t>
      </w:r>
    </w:p>
    <w:p>
      <w:pPr>
        <w:pStyle w:val="BodyText"/>
      </w:pPr>
      <w:r>
        <w:t xml:space="preserve">This article addresses the underrepresentation of women in physics and highlights the efforts of institutions in Bangalore to promote gender diversity. It features case studies of female physicists working at IISc and RRI, discussing their contributions and the challenges they face. This source is important for a holistic understanding of the physicist community in India Bangalore, emphasizing the need for inclusivity and the growing role of women in shaping the future of physics research in the region.</w:t>
      </w:r>
    </w:p>
    <w:bookmarkEnd w:id="30"/>
    <w:p>
      <w:pPr>
        <w:pStyle w:val="BodyText"/>
      </w:pPr>
      <w:r>
        <w:t xml:space="preserve">© 2023 Annotated Bibliography on Physicists in India Bangalore.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Physicists and Scientific Development in India Bangalore</dc:title>
  <dc:creator/>
  <dc:language>en</dc:language>
  <cp:keywords/>
  <dcterms:created xsi:type="dcterms:W3CDTF">2026-08-07T04:36:14Z</dcterms:created>
  <dcterms:modified xsi:type="dcterms:W3CDTF">2026-08-07T04:36:14Z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