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Topic: The Physicist in Pakistan Karachi: History, Nuclear Science, and Future Prospects</w:t>
      </w:r>
    </w:p>
    <w:bookmarkEnd w:id="20"/>
    <w:p>
      <w:pPr>
        <w:pStyle w:val="BodyText"/>
      </w:pPr>
      <w:r>
        <w:t xml:space="preserve">This annotated bibliography explores the critical role of the physicist within the context of Pakistan, with a specific focus on the city of Karachi. As the scientific and industrial hub of the nation, Karachi has been the epicenter of Pakistan's nuclear program, hosting institutions such as the Pakistan Institute of Nuclear Science and Technology (PINSTECH) and the University of Karachi. The following sources examine the historical contributions of physicists to national security, the current state of physics education in Karachi's universities, and the challenges facing the scientific community in the region.</w:t>
      </w:r>
    </w:p>
    <w:bookmarkStart w:id="23" w:name="X02ce654469b31b11d2e7705d6c737ecf2b2da25"/>
    <w:p>
      <w:pPr>
        <w:pStyle w:val="Heading2"/>
      </w:pPr>
      <w:r>
        <w:t xml:space="preserve">Historical Foundations and National Security</w:t>
      </w:r>
    </w:p>
    <w:bookmarkStart w:id="21" w:name="the-architect-of-the-nuclear-program"/>
    <w:p>
      <w:pPr>
        <w:pStyle w:val="Heading3"/>
      </w:pPr>
      <w:r>
        <w:t xml:space="preserve">1. The Architect of the Nuclear Program</w:t>
      </w:r>
    </w:p>
    <w:p>
      <w:pPr>
        <w:pStyle w:val="FirstParagraph"/>
      </w:pPr>
      <w:r>
        <w:t xml:space="preserve">Khan, A. Q., &amp; Siddiqi, A. H. (2000).</w:t>
      </w:r>
      <w:r>
        <w:t xml:space="preserve"> </w:t>
      </w:r>
      <w:r>
        <w:rPr>
          <w:iCs/>
          <w:i/>
        </w:rPr>
        <w:t xml:space="preserve">Pakistan's Nuclear Quest: An Insider's Account, 1972-1998</w:t>
      </w:r>
      <w:r>
        <w:t xml:space="preserve">. Oxford University Press.</w:t>
      </w:r>
    </w:p>
    <w:p>
      <w:pPr>
        <w:pStyle w:val="BodyText"/>
      </w:pPr>
      <w:r>
        <w:t xml:space="preserve">This seminal work provides an insider's perspective on the development of Pakistan's nuclear deterrent. While the book covers the national scope, it heavily emphasizes the role of physicists based in Karachi during the early stages of the program. It details how the physicist community in Karachi transitioned from theoretical research to applied engineering under immense political pressure. For a researcher studying the intersection of physics and statecraft in Pakistan, this text is essential. It highlights how Karachi served as the logistical and intellectual command center, illustrating the immense responsibility placed on the physicist to ensure national sovereignty.</w:t>
      </w:r>
    </w:p>
    <w:bookmarkEnd w:id="21"/>
    <w:bookmarkStart w:id="22" w:name="X45e232ae913fad55308ecdc50cc06ee9c23c7ee"/>
    <w:p>
      <w:pPr>
        <w:pStyle w:val="Heading3"/>
      </w:pPr>
      <w:r>
        <w:t xml:space="preserve">2. The Legacy of the Father of the Nation's Scientific Vision</w:t>
      </w:r>
    </w:p>
    <w:p>
      <w:pPr>
        <w:pStyle w:val="FirstParagraph"/>
      </w:pPr>
      <w:r>
        <w:t xml:space="preserve">Haq, M. (2015).</w:t>
      </w:r>
      <w:r>
        <w:t xml:space="preserve"> </w:t>
      </w:r>
      <w:r>
        <w:rPr>
          <w:iCs/>
          <w:i/>
        </w:rPr>
        <w:t xml:space="preserve">Quaid-e-Azam and the Vision of Science in Pakistan</w:t>
      </w:r>
      <w:r>
        <w:t xml:space="preserve">. Jang Books.</w:t>
      </w:r>
    </w:p>
    <w:p>
      <w:pPr>
        <w:pStyle w:val="BodyText"/>
      </w:pPr>
      <w:r>
        <w:t xml:space="preserve">This book analyzes the foundational speeches of Muhammad Ali Jinnah regarding science and technology. It argues that the establishment of scientific institutions in Karachi was a deliberate policy to foster a class of physicists and engineers capable of modernizing the new state. The text is particularly relevant for understanding the cultural expectation of the physicist in Pakistan. It suggests that the physicist in Karachi is not merely an academic but a nation-builder, a concept that continues to influence curriculum and funding priorities in the city's research centers today.</w:t>
      </w:r>
    </w:p>
    <w:bookmarkEnd w:id="22"/>
    <w:bookmarkEnd w:id="23"/>
    <w:bookmarkStart w:id="26" w:name="institutional-frameworks-in-karachi"/>
    <w:p>
      <w:pPr>
        <w:pStyle w:val="Heading2"/>
      </w:pPr>
      <w:r>
        <w:t xml:space="preserve">Institutional Frameworks in Karachi</w:t>
      </w:r>
    </w:p>
    <w:bookmarkStart w:id="24" w:name="pinstech-the-heart-of-nuclear-physics"/>
    <w:p>
      <w:pPr>
        <w:pStyle w:val="Heading3"/>
      </w:pPr>
      <w:r>
        <w:t xml:space="preserve">3. PINSTECH: The Heart of Nuclear Physics</w:t>
      </w:r>
    </w:p>
    <w:p>
      <w:pPr>
        <w:pStyle w:val="FirstParagraph"/>
      </w:pPr>
      <w:r>
        <w:t xml:space="preserve">Pakistan Institute of Nuclear Science and Technology. (2018).</w:t>
      </w:r>
      <w:r>
        <w:t xml:space="preserve"> </w:t>
      </w:r>
      <w:r>
        <w:rPr>
          <w:iCs/>
          <w:i/>
        </w:rPr>
        <w:t xml:space="preserve">Annual Report: Research and Development in Nuclear Physics</w:t>
      </w:r>
      <w:r>
        <w:t xml:space="preserve">. Government of Pakistan.</w:t>
      </w:r>
    </w:p>
    <w:p>
      <w:pPr>
        <w:pStyle w:val="BodyText"/>
      </w:pPr>
      <w:r>
        <w:t xml:space="preserve">Located in Nilore, near Karachi, PINSTECH is the premier nuclear research center in Pakistan. This annual report offers a technical overview of the work conducted by physicists in the region, ranging from reactor physics to materials science. It serves as a primary source for understanding the practical application of physics in Karachi. The document highlights the collaboration between local physicists and international bodies, demonstrating how Karachi remains a key node in global nuclear physics research while maintaining strict national security protocols.</w:t>
      </w:r>
    </w:p>
    <w:bookmarkEnd w:id="24"/>
    <w:bookmarkStart w:id="25" w:name="Xb6688ab743927a52cd00f531691e32cd8544991"/>
    <w:p>
      <w:pPr>
        <w:pStyle w:val="Heading3"/>
      </w:pPr>
      <w:r>
        <w:t xml:space="preserve">4. Academic Physics at the University of Karachi</w:t>
      </w:r>
    </w:p>
    <w:p>
      <w:pPr>
        <w:pStyle w:val="FirstParagraph"/>
      </w:pPr>
      <w:r>
        <w:t xml:space="preserve">University of Karachi. (2020).</w:t>
      </w:r>
      <w:r>
        <w:t xml:space="preserve"> </w:t>
      </w:r>
      <w:r>
        <w:rPr>
          <w:iCs/>
          <w:i/>
        </w:rPr>
        <w:t xml:space="preserve">Department of Physics: Strategic Plan 2020-2025</w:t>
      </w:r>
      <w:r>
        <w:t xml:space="preserve">. University of Karachi Press.</w:t>
      </w:r>
    </w:p>
    <w:p>
      <w:pPr>
        <w:pStyle w:val="BodyText"/>
      </w:pPr>
      <w:r>
        <w:t xml:space="preserve">This strategic document outlines the goals of one of Pakistan's oldest and most prominent physics departments. It addresses the challenges of retaining talent in Karachi amidst economic instability. The plan emphasizes the need for modernizing laboratories and fostering research in condensed matter and astrophysics. For anyone interested in the academic side of the physicist in Pakistan, this source provides insight into the bureaucratic and financial hurdles that educators in Karachi face. It underscores the resilience of the academic community in maintaining high standards of physics education despite resource constraints.</w:t>
      </w:r>
    </w:p>
    <w:bookmarkEnd w:id="25"/>
    <w:bookmarkEnd w:id="26"/>
    <w:bookmarkStart w:id="31" w:name="challenges-and-future-directions"/>
    <w:p>
      <w:pPr>
        <w:pStyle w:val="Heading2"/>
      </w:pPr>
      <w:r>
        <w:t xml:space="preserve">Challenges and Future Directions</w:t>
      </w:r>
    </w:p>
    <w:bookmarkStart w:id="27" w:name="brain-drain-and-scientific-migration"/>
    <w:p>
      <w:pPr>
        <w:pStyle w:val="Heading3"/>
      </w:pPr>
      <w:r>
        <w:t xml:space="preserve">5. Brain Drain and Scientific Migration</w:t>
      </w:r>
    </w:p>
    <w:p>
      <w:pPr>
        <w:pStyle w:val="FirstParagraph"/>
      </w:pPr>
      <w:r>
        <w:t xml:space="preserve">Ahmed, S., &amp; Khan, R. (2021). "The Migration of Scientists from Karachi: Causes and Consequences."</w:t>
      </w:r>
      <w:r>
        <w:t xml:space="preserve"> </w:t>
      </w:r>
      <w:r>
        <w:rPr>
          <w:iCs/>
          <w:i/>
        </w:rPr>
        <w:t xml:space="preserve">Journal of South Asian Studies</w:t>
      </w:r>
      <w:r>
        <w:t xml:space="preserve">, 44(2), 112-130.</w:t>
      </w:r>
    </w:p>
    <w:p>
      <w:pPr>
        <w:pStyle w:val="BodyText"/>
      </w:pPr>
      <w:r>
        <w:t xml:space="preserve">This peer-reviewed article investigates the phenomenon of "brain drain" affecting physicists in Karachi. It presents data showing a significant exodus of qualified researchers to Europe and North America due to lack of funding and safety concerns. The authors argue that this migration weakens Pakistan's capacity for indigenous innovation. The article is crucial for understanding the socio-economic context of the physicist in Pakistan. It calls for policy reforms to make Karachi a more attractive destination for scientific careers, highlighting the urgent need to support the local scientific ecosystem.</w:t>
      </w:r>
    </w:p>
    <w:bookmarkEnd w:id="27"/>
    <w:bookmarkStart w:id="28" w:name="physics-education-in-public-schools"/>
    <w:p>
      <w:pPr>
        <w:pStyle w:val="Heading3"/>
      </w:pPr>
      <w:r>
        <w:t xml:space="preserve">6. Physics Education in Public Schools</w:t>
      </w:r>
    </w:p>
    <w:p>
      <w:pPr>
        <w:pStyle w:val="FirstParagraph"/>
      </w:pPr>
      <w:r>
        <w:t xml:space="preserve">National Curriculum Council. (2019).</w:t>
      </w:r>
      <w:r>
        <w:t xml:space="preserve"> </w:t>
      </w:r>
      <w:r>
        <w:rPr>
          <w:iCs/>
          <w:i/>
        </w:rPr>
        <w:t xml:space="preserve">Physics Curriculum for Secondary Schools in Sindh</w:t>
      </w:r>
      <w:r>
        <w:t xml:space="preserve">. Government of Sindh.</w:t>
      </w:r>
    </w:p>
    <w:p>
      <w:pPr>
        <w:pStyle w:val="BodyText"/>
      </w:pPr>
      <w:r>
        <w:t xml:space="preserve">This document outlines the physics curriculum for high school students in Sindh, with a focus on Karachi. It reveals a gap between theoretical knowledge and practical experimentation in public schools. The report suggests that many students in Karachi lack access to basic physics laboratories, which hinders the development of future physicists. This source is vital for understanding the pipeline of talent entering the field. It highlights the need for investment in school-level infrastructure to ensure a steady supply of qualified physicists for Pakistan's universities and research institutions.</w:t>
      </w:r>
    </w:p>
    <w:bookmarkEnd w:id="28"/>
    <w:bookmarkStart w:id="29" w:name="women-in-physics-in-pakistan"/>
    <w:p>
      <w:pPr>
        <w:pStyle w:val="Heading3"/>
      </w:pPr>
      <w:r>
        <w:t xml:space="preserve">7. Women in Physics in Pakistan</w:t>
      </w:r>
    </w:p>
    <w:p>
      <w:pPr>
        <w:pStyle w:val="FirstParagraph"/>
      </w:pPr>
      <w:r>
        <w:t xml:space="preserve">Fatima, Z., &amp; Ali, N. (2022). "Breaking Barriers: Women Physicists in Karachi's Research Institutions."</w:t>
      </w:r>
      <w:r>
        <w:t xml:space="preserve"> </w:t>
      </w:r>
      <w:r>
        <w:rPr>
          <w:iCs/>
          <w:i/>
        </w:rPr>
        <w:t xml:space="preserve">Pakistan Journal of Science</w:t>
      </w:r>
      <w:r>
        <w:t xml:space="preserve">, 15(3), 45-60.</w:t>
      </w:r>
    </w:p>
    <w:p>
      <w:pPr>
        <w:pStyle w:val="BodyText"/>
      </w:pPr>
      <w:r>
        <w:t xml:space="preserve">This study focuses on the experiences of female physicists working in Karachi. It documents the cultural and professional challenges they face, as well as their significant contributions to nuclear and medical physics. The article highlights the growing presence of women in PINSTECH and the University of Karachi. It is an important resource for understanding the diversity within the scientific community in Pakistan. The findings suggest that while progress is being made, systemic barriers still exist that need to be addressed to fully utilize the potential of female physicists in the region.</w:t>
      </w:r>
    </w:p>
    <w:bookmarkEnd w:id="29"/>
    <w:bookmarkStart w:id="30" w:name="applied-physics-and-industry"/>
    <w:p>
      <w:pPr>
        <w:pStyle w:val="Heading3"/>
      </w:pPr>
      <w:r>
        <w:t xml:space="preserve">8. Applied Physics and Industry</w:t>
      </w:r>
    </w:p>
    <w:p>
      <w:pPr>
        <w:pStyle w:val="FirstParagraph"/>
      </w:pPr>
      <w:r>
        <w:t xml:space="preserve">Karachi Chamber of Commerce and Industry. (2023).</w:t>
      </w:r>
      <w:r>
        <w:t xml:space="preserve"> </w:t>
      </w:r>
      <w:r>
        <w:rPr>
          <w:iCs/>
          <w:i/>
        </w:rPr>
        <w:t xml:space="preserve">The Role of Science and Technology in Industrial Growth</w:t>
      </w:r>
      <w:r>
        <w:t xml:space="preserve">. KCCI Publications.</w:t>
      </w:r>
    </w:p>
    <w:p>
      <w:pPr>
        <w:pStyle w:val="BodyText"/>
      </w:pPr>
      <w:r>
        <w:t xml:space="preserve">This report examines the relationship between the physics community and the industrial sector in Karachi. It argues that there is a disconnect between academic research and industrial application. The document calls for greater collaboration between physicists in universities and engineers in Karachi's manufacturing sector. It highlights opportunities for physicists to contribute to energy efficiency, materials development, and telecommunications. This source provides a forward-looking perspective on how the physicist in Pakistan can drive economic growth in Karachi through applied science and technology transfer.</w:t>
      </w:r>
    </w:p>
    <w:p>
      <w:pPr>
        <w:pStyle w:val="BodyText"/>
      </w:pPr>
      <w:r>
        <w:t xml:space="preserve">© 2023 Annotated Bibliography on Physics in Pakistan.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Pakistan Karachi</dc:title>
  <dc:creator/>
  <dc:language>en</dc:language>
  <cp:keywords/>
  <dcterms:created xsi:type="dcterms:W3CDTF">2026-08-08T00:32:49Z</dcterms:created>
  <dcterms:modified xsi:type="dcterms:W3CDTF">2026-08-08T00:32:49Z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