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Saudi</w:t>
      </w:r>
      <w:r>
        <w:t xml:space="preserve"> </w:t>
      </w:r>
      <w:r>
        <w:t xml:space="preserve">Arabia's</w:t>
      </w:r>
      <w:r>
        <w:t xml:space="preserve"> </w:t>
      </w:r>
      <w:r>
        <w:t xml:space="preserve">Jeddah</w:t>
      </w:r>
    </w:p>
    <w:bookmarkStart w:id="20" w:name="annotated-bibliography"/>
    <w:p>
      <w:pPr>
        <w:pStyle w:val="Heading1"/>
      </w:pPr>
      <w:r>
        <w:t xml:space="preserve">Annotated Bibliography</w:t>
      </w:r>
    </w:p>
    <w:p>
      <w:pPr>
        <w:pStyle w:val="FirstParagraph"/>
      </w:pPr>
      <w:r>
        <w:t xml:space="preserve">Topic: The Evolving Role of the Physicist in Saudi Arabia's Jeddah</w:t>
      </w:r>
    </w:p>
    <w:bookmarkEnd w:id="20"/>
    <w:p>
      <w:pPr>
        <w:pStyle w:val="BodyText"/>
      </w:pPr>
      <w:r>
        <w:t xml:space="preserve">This annotated bibliography explores the critical intersection of physics, scientific research, and national development within the context of Jeddah, Saudi Arabia. As the Kingdom accelerates its Vision 2030 initiative, the role of the physicist has expanded beyond traditional academia to include pivotal contributions in renewable energy, space exploration, and advanced materials science. Jeddah, serving as a major economic and cultural hub, hosts key institutions such as the King Abdulaziz City for Science and Technology (KACST) and the King Abdullah University of Science and Technology (KAUST), which are instrumental in fostering this scientific renaissance. The following sources provide a comprehensive overview of how physicists are shaping the technological landscape of Jeddah and the broader region.</w:t>
      </w:r>
    </w:p>
    <w:bookmarkStart w:id="21" w:name="X4eaa570095987e09b460c1a38a63b1e478e6ce7"/>
    <w:p>
      <w:pPr>
        <w:pStyle w:val="Heading2"/>
      </w:pPr>
      <w:r>
        <w:t xml:space="preserve">Introduction to Scientific Development in Jeddah</w:t>
      </w:r>
    </w:p>
    <w:p>
      <w:pPr>
        <w:pStyle w:val="FirstParagraph"/>
      </w:pPr>
      <w:r>
        <w:t xml:space="preserve"> </w:t>
      </w:r>
      <w:r>
        <w:t xml:space="preserve">Al-Mohanna, S., &amp; Al-Saleh, M. (2021).</w:t>
      </w:r>
      <w:r>
        <w:t xml:space="preserve"> </w:t>
      </w:r>
      <w:r>
        <w:rPr>
          <w:iCs/>
          <w:i/>
        </w:rPr>
        <w:t xml:space="preserve">Physics and National Development: The Saudi Model</w:t>
      </w:r>
      <w:r>
        <w:t xml:space="preserve">. Riyadh: King Abdulaziz City for Science and Technology Press.</w:t>
      </w:r>
      <w:r>
        <w:t xml:space="preserve"> </w:t>
      </w:r>
    </w:p>
    <w:p>
      <w:pPr>
        <w:pStyle w:val="BodyText"/>
      </w:pPr>
      <w:r>
        <w:t xml:space="preserve">This foundational text outlines the strategic integration of physics into Saudi Arabia's national development goals. The authors detail how Jeddah has emerged as a secondary hub for scientific innovation, complementing Riyadh. The book is particularly relevant for understanding the policy framework that supports physicists in the Kingdom. It discusses the establishment of research centers in Jeddah focused on materials science and energy efficiency, providing a historical context for the current surge in scientific activity. This source is essential for grasping the macro-level impact of physics on the Saudi economy.</w:t>
      </w:r>
    </w:p>
    <w:p>
      <w:pPr>
        <w:pStyle w:val="BodyText"/>
      </w:pPr>
      <w:r>
        <w:t xml:space="preserve"> </w:t>
      </w:r>
      <w:r>
        <w:t xml:space="preserve">Saudi Vision 2030. (2022).</w:t>
      </w:r>
      <w:r>
        <w:t xml:space="preserve"> </w:t>
      </w:r>
      <w:r>
        <w:rPr>
          <w:iCs/>
          <w:i/>
        </w:rPr>
        <w:t xml:space="preserve">Science, Technology, and Innovation Strategy</w:t>
      </w:r>
      <w:r>
        <w:t xml:space="preserve">. Ministry of Communications and Information Technology.</w:t>
      </w:r>
      <w:r>
        <w:t xml:space="preserve"> </w:t>
      </w:r>
    </w:p>
    <w:p>
      <w:pPr>
        <w:pStyle w:val="BodyText"/>
      </w:pPr>
      <w:r>
        <w:t xml:space="preserve">An official government document that explicitly highlights the importance of physics in achieving the Kingdom's future goals. This report details specific initiatives in Jeddah aimed at attracting international physicists and fostering local talent. It outlines funding mechanisms for research in quantum computing and renewable energy, sectors where Jeddah is investing heavily. For any physicist considering a career in Saudi Arabia, this document provides the necessary regulatory and strategic context, emphasizing the government's commitment to creating a robust scientific ecosystem in the western region.</w:t>
      </w:r>
    </w:p>
    <w:bookmarkEnd w:id="21"/>
    <w:bookmarkStart w:id="22" w:name="X6ea0c42bad94e95aa9426cabeb4c749d8e682d2"/>
    <w:p>
      <w:pPr>
        <w:pStyle w:val="Heading2"/>
      </w:pPr>
      <w:r>
        <w:t xml:space="preserve">Renewable Energy and Environmental Physics</w:t>
      </w:r>
    </w:p>
    <w:p>
      <w:pPr>
        <w:pStyle w:val="FirstParagraph"/>
      </w:pPr>
      <w:r>
        <w:t xml:space="preserve"> </w:t>
      </w:r>
      <w:r>
        <w:t xml:space="preserve">Al-Ghamdi, A., &amp; Smith, J. (2023). "Solar Energy Optimization in Arid Climates: A Case Study of Jeddah."</w:t>
      </w:r>
      <w:r>
        <w:t xml:space="preserve"> </w:t>
      </w:r>
      <w:r>
        <w:rPr>
          <w:iCs/>
          <w:i/>
        </w:rPr>
        <w:t xml:space="preserve">Journal of Renewable Energy Physics</w:t>
      </w:r>
      <w:r>
        <w:t xml:space="preserve">, 15(3), 112-128.</w:t>
      </w:r>
      <w:r>
        <w:t xml:space="preserve"> </w:t>
      </w:r>
    </w:p>
    <w:p>
      <w:pPr>
        <w:pStyle w:val="BodyText"/>
      </w:pPr>
      <w:r>
        <w:t xml:space="preserve">This peer-reviewed article examines the application of advanced physics principles to solar energy systems in Jeddah's unique climatic conditions. The authors analyze the impact of sandstorms and high humidity on photovoltaic efficiency, proposing novel solutions developed by local physicists. The study is significant for its practical application of theoretical physics to real-world challenges in Saudi Arabia. It demonstrates how physicists in Jeddah are contributing to the Kingdom's goal of diversifying its energy mix, making it a crucial reference for researchers in environmental physics.</w:t>
      </w:r>
    </w:p>
    <w:p>
      <w:pPr>
        <w:pStyle w:val="BodyText"/>
      </w:pPr>
      <w:r>
        <w:t xml:space="preserve"> </w:t>
      </w:r>
      <w:r>
        <w:t xml:space="preserve">International Energy Agency (IEA). (2022).</w:t>
      </w:r>
      <w:r>
        <w:t xml:space="preserve"> </w:t>
      </w:r>
      <w:r>
        <w:rPr>
          <w:iCs/>
          <w:i/>
        </w:rPr>
        <w:t xml:space="preserve">Saudi Arabia Energy Outlook: The Role of Physics in Transition</w:t>
      </w:r>
      <w:r>
        <w:t xml:space="preserve">. Paris: IEA Publications.</w:t>
      </w:r>
      <w:r>
        <w:t xml:space="preserve"> </w:t>
      </w:r>
    </w:p>
    <w:p>
      <w:pPr>
        <w:pStyle w:val="BodyText"/>
      </w:pPr>
      <w:r>
        <w:t xml:space="preserve">This report provides an international perspective on Saudi Arabia's energy transition, with a specific focus on the role of physicists in developing new technologies. It highlights projects in Jeddah related to hydrogen production and carbon capture, areas where physics plays a central role. The document underscores the global significance of research conducted in Saudi Arabia, positioning Jeddah as a key player in the international effort to combat climate change. It is a valuable resource for understanding the global context of local scientific efforts.</w:t>
      </w:r>
    </w:p>
    <w:bookmarkEnd w:id="22"/>
    <w:bookmarkStart w:id="23" w:name="space-science-and-advanced-research"/>
    <w:p>
      <w:pPr>
        <w:pStyle w:val="Heading2"/>
      </w:pPr>
      <w:r>
        <w:t xml:space="preserve">Space Science and Advanced Research</w:t>
      </w:r>
    </w:p>
    <w:p>
      <w:pPr>
        <w:pStyle w:val="FirstParagraph"/>
      </w:pPr>
      <w:r>
        <w:t xml:space="preserve"> </w:t>
      </w:r>
      <w:r>
        <w:t xml:space="preserve">Al-Harthi, M. (2023). "The Saudi Space Program: Contributions from Jeddah-Based Researchers."</w:t>
      </w:r>
      <w:r>
        <w:t xml:space="preserve"> </w:t>
      </w:r>
      <w:r>
        <w:rPr>
          <w:iCs/>
          <w:i/>
        </w:rPr>
        <w:t xml:space="preserve">Space Science Review</w:t>
      </w:r>
      <w:r>
        <w:t xml:space="preserve">, 219(4), 45-60.</w:t>
      </w:r>
      <w:r>
        <w:t xml:space="preserve"> </w:t>
      </w:r>
    </w:p>
    <w:p>
      <w:pPr>
        <w:pStyle w:val="BodyText"/>
      </w:pPr>
      <w:r>
        <w:t xml:space="preserve">This article focuses on the burgeoning space sector in Saudi Arabia, highlighting the contributions of physicists based in Jeddah. It details their involvement in satellite technology, astrophysics, and planetary science. The author provides insights into collaborations between Jeddah's research institutions and international space agencies. This source is particularly important for physicists interested in space science, as it illustrates the opportunities available in Saudi Arabia's rapidly growing space industry. It also emphasizes the Kingdom's ambition to become a regional leader in space exploration.</w:t>
      </w:r>
    </w:p>
    <w:p>
      <w:pPr>
        <w:pStyle w:val="BodyText"/>
      </w:pPr>
      <w:r>
        <w:t xml:space="preserve"> </w:t>
      </w:r>
      <w:r>
        <w:t xml:space="preserve">King Abdullah University of Science and Technology (KAUST). (2022).</w:t>
      </w:r>
      <w:r>
        <w:t xml:space="preserve"> </w:t>
      </w:r>
      <w:r>
        <w:rPr>
          <w:iCs/>
          <w:i/>
        </w:rPr>
        <w:t xml:space="preserve">Annual Research Report: Physics and Astronomy</w:t>
      </w:r>
      <w:r>
        <w:t xml:space="preserve">. Thuwal: KAUST Press.</w:t>
      </w:r>
      <w:r>
        <w:t xml:space="preserve"> </w:t>
      </w:r>
    </w:p>
    <w:p>
      <w:pPr>
        <w:pStyle w:val="BodyText"/>
      </w:pPr>
      <w:r>
        <w:t xml:space="preserve">Although KAUST is located in Thuwal, near Jeddah, this report is indispensable for understanding the physics research landscape in the region. It showcases groundbreaking work in quantum physics, photonics, and condensed matter physics conducted by a diverse group of physicists. The report highlights the university's role as a catalyst for scientific innovation in Saudi Arabia, attracting top talent from around the world. For anyone studying the role of the physicist in modern Saudi Arabia, this document provides concrete examples of high-impact research and its potential applications in Jeddah and beyond.</w:t>
      </w:r>
    </w:p>
    <w:bookmarkEnd w:id="23"/>
    <w:bookmarkStart w:id="24" w:name="education-and-future-prospects"/>
    <w:p>
      <w:pPr>
        <w:pStyle w:val="Heading2"/>
      </w:pPr>
      <w:r>
        <w:t xml:space="preserve">Education and Future Prospects</w:t>
      </w:r>
    </w:p>
    <w:p>
      <w:pPr>
        <w:pStyle w:val="FirstParagraph"/>
      </w:pPr>
      <w:r>
        <w:t xml:space="preserve"> </w:t>
      </w:r>
      <w:r>
        <w:t xml:space="preserve">Al-Otaibi, F. (2021). "Cultivating the Next Generation of Physicists in Saudi Arabia."</w:t>
      </w:r>
      <w:r>
        <w:t xml:space="preserve"> </w:t>
      </w:r>
      <w:r>
        <w:rPr>
          <w:iCs/>
          <w:i/>
        </w:rPr>
        <w:t xml:space="preserve">Education in Science and Technology</w:t>
      </w:r>
      <w:r>
        <w:t xml:space="preserve">, 10(2), 78-92.</w:t>
      </w:r>
      <w:r>
        <w:t xml:space="preserve"> </w:t>
      </w:r>
    </w:p>
    <w:p>
      <w:pPr>
        <w:pStyle w:val="BodyText"/>
      </w:pPr>
      <w:r>
        <w:t xml:space="preserve">This article addresses the educational initiatives in Jeddah aimed at training Saudi students in physics. It discusses curriculum reforms, scholarship programs, and partnerships with international universities. The author argues that investing in physics education is crucial for the long-term success of Vision 2030. This source is valuable for understanding the human capital aspect of Saudi Arabia's scientific development, highlighting the efforts to create a sustainable pipeline of local physicists who can drive innovation in Jeddah and the rest of the Kingdom.</w:t>
      </w:r>
    </w:p>
    <w:p>
      <w:pPr>
        <w:pStyle w:val="BodyText"/>
      </w:pPr>
      <w:r>
        <w:t xml:space="preserve"> </w:t>
      </w:r>
      <w:r>
        <w:t xml:space="preserve">World Economic Forum. (2023).</w:t>
      </w:r>
      <w:r>
        <w:t xml:space="preserve"> </w:t>
      </w:r>
      <w:r>
        <w:rPr>
          <w:iCs/>
          <w:i/>
        </w:rPr>
        <w:t xml:space="preserve">The Future of Jobs in Saudi Arabia: Science and Technology</w:t>
      </w:r>
      <w:r>
        <w:t xml:space="preserve">. Geneva: WEF Publications.</w:t>
      </w:r>
      <w:r>
        <w:t xml:space="preserve"> </w:t>
      </w:r>
    </w:p>
    <w:p>
      <w:pPr>
        <w:pStyle w:val="BodyText"/>
      </w:pPr>
      <w:r>
        <w:t xml:space="preserve">This report provides a forward-looking analysis of job trends in Saudi Arabia, with a focus on science and technology roles. It predicts a significant increase in demand for physicists in sectors such as artificial intelligence, renewable energy, and advanced manufacturing, particularly in major cities like Jeddah. The document offers valuable insights for physicists considering career opportunities in Saudi Arabia, outlining the skills and expertise that will be most sought after in the coming years. It also underscores the Kingdom's commitment to creating a knowledge-based economy.</w:t>
      </w:r>
    </w:p>
    <w:p>
      <w:pPr>
        <w:pStyle w:val="BodyText"/>
      </w:pPr>
      <w:r>
        <w:t xml:space="preserve">Document prepared for educational and informational purposes regarding the scientific landscape in Jeddah, Saudi Arabia.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Saudi Arabia's Jeddah</dc:title>
  <dc:creator/>
  <dc:language>en</dc:language>
  <cp:keywords/>
  <dcterms:created xsi:type="dcterms:W3CDTF">2026-08-07T23:41:07Z</dcterms:created>
  <dcterms:modified xsi:type="dcterms:W3CDTF">2026-08-07T23:41:07Z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