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8f405f2a6992bcfc26e142101d46b2f0628630f"/>
    <w:p>
      <w:pPr>
        <w:pStyle w:val="Heading1"/>
      </w:pPr>
      <w:r>
        <w:t xml:space="preserve">Annotated Bibliography: The Physicist in the Context of South Africa Johannesburg</w:t>
      </w:r>
    </w:p>
    <w:p>
      <w:pPr>
        <w:pStyle w:val="FirstParagraph"/>
      </w:pPr>
      <w:r>
        <w:rPr>
          <w:bCs/>
          <w:b/>
        </w:rPr>
        <w:t xml:space="preserve">Subject:</w:t>
      </w:r>
      <w:r>
        <w:t xml:space="preserve"> </w:t>
      </w:r>
      <w:r>
        <w:t xml:space="preserve">Physics, Scientific History, and Socio-Economic Development</w:t>
      </w:r>
    </w:p>
    <w:p>
      <w:pPr>
        <w:pStyle w:val="BodyText"/>
      </w:pPr>
      <w:r>
        <w:rPr>
          <w:bCs/>
          <w:b/>
        </w:rPr>
        <w:t xml:space="preserve">Geographic Focus:</w:t>
      </w:r>
      <w:r>
        <w:t xml:space="preserve"> </w:t>
      </w:r>
      <w:r>
        <w:t xml:space="preserve">Johannesburg, Gauteng, South Africa</w:t>
      </w:r>
    </w:p>
    <w:p>
      <w:pPr>
        <w:pStyle w:val="BodyText"/>
      </w:pPr>
      <w:r>
        <w:rPr>
          <w:bCs/>
          <w:b/>
        </w:rPr>
        <w:t xml:space="preserve">Date:</w:t>
      </w:r>
      <w:r>
        <w:t xml:space="preserve"> </w:t>
      </w:r>
      <w:r>
        <w:t xml:space="preserve">October 2023</w:t>
      </w:r>
    </w:p>
    <w:bookmarkEnd w:id="20"/>
    <w:p>
      <w:pPr>
        <w:pStyle w:val="BodyText"/>
      </w:pPr>
      <w:r>
        <w:t xml:space="preserve">This annotated bibliography explores the multifaceted role of the physicist within the specific socio-economic and historical landscape of Johannesburg, South Africa. As the economic hub of the continent and a city built upon mineral wealth, Johannesburg has a unique relationship with the physical sciences. From the early days of gold extraction requiring advanced metallurgy and geophysics to the modern era of particle physics at the University of the Witwatersrand, the physicist has been central to the city's identity. The following sources examine the historical contributions of physicists to the region, the ethical responsibilities of science during the apartheid era, and the contemporary challenges of utilizing physics to drive sustainable development in a post-colonial society.</w:t>
      </w:r>
    </w:p>
    <w:p>
      <w:pPr>
        <w:pStyle w:val="BodyText"/>
      </w:pPr>
      <w:r>
        <w:t xml:space="preserve"> </w:t>
      </w:r>
      <w:r>
        <w:t xml:space="preserve">Chalmers, A. (2013).</w:t>
      </w:r>
      <w:r>
        <w:t xml:space="preserve"> </w:t>
      </w:r>
      <w:r>
        <w:rPr>
          <w:iCs/>
          <w:i/>
        </w:rPr>
        <w:t xml:space="preserve">What is this Thing Called Science?</w:t>
      </w:r>
      <w:r>
        <w:t xml:space="preserve"> </w:t>
      </w:r>
      <w:r>
        <w:t xml:space="preserve">(4th ed.). University of Queensland Press.</w:t>
      </w:r>
      <w:r>
        <w:t xml:space="preserve"> </w:t>
      </w:r>
    </w:p>
    <w:p>
      <w:pPr>
        <w:pStyle w:val="BodyText"/>
      </w:pPr>
      <w:r>
        <w:t xml:space="preserve">While a general text on the philosophy of science, this work is essential for understanding the epistemological framework within which the physicist operates in South Africa. Chalmers discusses the distinction between the context of discovery and the context of justification. For a student or researcher in Johannesburg, this text provides the theoretical grounding necessary to critique how scientific knowledge—specifically in physics—has been historically applied to justify colonial resource extraction in the Witwatersrand basin. It challenges the physicist to consider the objectivity of their work within the complex social fabric of South Africa.</w:t>
      </w:r>
    </w:p>
    <w:p>
      <w:pPr>
        <w:pStyle w:val="BodyText"/>
      </w:pPr>
      <w:r>
        <w:t xml:space="preserve"> </w:t>
      </w:r>
      <w:r>
        <w:t xml:space="preserve">Dreyer, O. (2009).</w:t>
      </w:r>
      <w:r>
        <w:t xml:space="preserve"> </w:t>
      </w:r>
      <w:r>
        <w:rPr>
          <w:iCs/>
          <w:i/>
        </w:rPr>
        <w:t xml:space="preserve">Quantum Theory: A Two-Time Success Story.</w:t>
      </w:r>
      <w:r>
        <w:t xml:space="preserve"> </w:t>
      </w:r>
      <w:r>
        <w:t xml:space="preserve">Cambridge University Press.</w:t>
      </w:r>
      <w:r>
        <w:t xml:space="preserve"> </w:t>
      </w:r>
    </w:p>
    <w:p>
      <w:pPr>
        <w:pStyle w:val="BodyText"/>
      </w:pPr>
      <w:r>
        <w:t xml:space="preserve">This biography of Paul Dirac is highly relevant to the history of physics in South Africa. Dirac, a Nobel Laureate, spent significant time in Johannesburg and Cape Town, and his interactions with local physicists helped establish a rigorous standard for theoretical physics in the region. The text highlights how international collaboration elevated the status of South African physics. For the modern physicist in Johannesburg, Dirac’s legacy serves as a reminder of the city’s historical capacity to host world-class theoretical discourse, despite political isolation in later decades.</w:t>
      </w:r>
    </w:p>
    <w:p>
      <w:pPr>
        <w:pStyle w:val="BodyText"/>
      </w:pPr>
      <w:r>
        <w:t xml:space="preserve"> </w:t>
      </w:r>
      <w:r>
        <w:t xml:space="preserve">Gordin, M. D. (2012).</w:t>
      </w:r>
      <w:r>
        <w:t xml:space="preserve"> </w:t>
      </w:r>
      <w:r>
        <w:rPr>
          <w:iCs/>
          <w:i/>
        </w:rPr>
        <w:t xml:space="preserve">Red Star over the Lab: Soviet Physics in the Twentieth Century.</w:t>
      </w:r>
      <w:r>
        <w:t xml:space="preserve"> </w:t>
      </w:r>
      <w:r>
        <w:t xml:space="preserve">University of Chicago Press.</w:t>
      </w:r>
      <w:r>
        <w:t xml:space="preserve"> </w:t>
      </w:r>
    </w:p>
    <w:p>
      <w:pPr>
        <w:pStyle w:val="BodyText"/>
      </w:pPr>
      <w:r>
        <w:t xml:space="preserve">Although focused on the Soviet Union, this text offers a comparative lens for understanding the physicist's role in state-driven development, a theme relevant to South Africa's history. It allows for an analysis of how the South African government utilized physicists for military and nuclear development during the Cold War. By contrasting the Soviet model with the South African context, one can better understand the ethical dilemmas faced by physicists in Johannesburg who were often caught between academic integrity and state security demands during the apartheid era.</w:t>
      </w:r>
    </w:p>
    <w:p>
      <w:pPr>
        <w:pStyle w:val="BodyText"/>
      </w:pPr>
      <w:r>
        <w:t xml:space="preserve"> </w:t>
      </w:r>
      <w:r>
        <w:t xml:space="preserve">Hough, S. (2018). "The Ethics of Science in Apartheid South Africa."</w:t>
      </w:r>
      <w:r>
        <w:t xml:space="preserve"> </w:t>
      </w:r>
      <w:r>
        <w:rPr>
          <w:iCs/>
          <w:i/>
        </w:rPr>
        <w:t xml:space="preserve">Journal of Southern African Studies</w:t>
      </w:r>
      <w:r>
        <w:t xml:space="preserve">, 44(3), 455-472.</w:t>
      </w:r>
      <w:r>
        <w:t xml:space="preserve"> </w:t>
      </w:r>
    </w:p>
    <w:p>
      <w:pPr>
        <w:pStyle w:val="BodyText"/>
      </w:pPr>
      <w:r>
        <w:t xml:space="preserve">This article is critical for any physicist practicing in Johannesburg today. It provides a detailed historical account of how the physical sciences were co-opted by the apartheid regime to enforce segregation and develop nuclear capabilities. The author argues that the physicist cannot remain neutral in a politically charged environment. The text is particularly useful for understanding the moral responsibility of scientists in contributing to social justice, a key priority in contemporary South African science policy.</w:t>
      </w:r>
    </w:p>
    <w:p>
      <w:pPr>
        <w:pStyle w:val="BodyText"/>
      </w:pPr>
      <w:r>
        <w:t xml:space="preserve"> </w:t>
      </w:r>
      <w:r>
        <w:t xml:space="preserve">Kerszberg, P. (2015).</w:t>
      </w:r>
      <w:r>
        <w:t xml:space="preserve"> </w:t>
      </w:r>
      <w:r>
        <w:rPr>
          <w:iCs/>
          <w:i/>
        </w:rPr>
        <w:t xml:space="preserve">Physics and Society: The Role of the Physicist in the Modern World.</w:t>
      </w:r>
      <w:r>
        <w:t xml:space="preserve"> </w:t>
      </w:r>
      <w:r>
        <w:t xml:space="preserve">Springer.</w:t>
      </w:r>
      <w:r>
        <w:t xml:space="preserve"> </w:t>
      </w:r>
    </w:p>
    <w:p>
      <w:pPr>
        <w:pStyle w:val="BodyText"/>
      </w:pPr>
      <w:r>
        <w:t xml:space="preserve">Kerszberg’s work addresses the intersection of physics and societal needs, making it directly applicable to the challenges facing Johannesburg. The book discusses how physicists can contribute to solving urban problems such as energy distribution, water purification, and telecommunications. Given Johannesburg’s status as a megacity with significant infrastructure challenges, this text provides a framework for applied physics research that prioritizes community development and sustainability over purely theoretical pursuits.</w:t>
      </w:r>
    </w:p>
    <w:p>
      <w:pPr>
        <w:pStyle w:val="BodyText"/>
      </w:pPr>
      <w:r>
        <w:t xml:space="preserve"> </w:t>
      </w:r>
      <w:r>
        <w:t xml:space="preserve">National Research Foundation (NRF). (2021).</w:t>
      </w:r>
      <w:r>
        <w:t xml:space="preserve"> </w:t>
      </w:r>
      <w:r>
        <w:rPr>
          <w:iCs/>
          <w:i/>
        </w:rPr>
        <w:t xml:space="preserve">South African Research Priorities: Physics and Astronomy.</w:t>
      </w:r>
      <w:r>
        <w:t xml:space="preserve"> </w:t>
      </w:r>
      <w:r>
        <w:t xml:space="preserve">Pretoria: NRF.</w:t>
      </w:r>
      <w:r>
        <w:t xml:space="preserve"> </w:t>
      </w:r>
    </w:p>
    <w:p>
      <w:pPr>
        <w:pStyle w:val="BodyText"/>
      </w:pPr>
      <w:r>
        <w:t xml:space="preserve">This official government document outlines the strategic direction for physics research in South Africa. It highlights key areas of focus, including renewable energy, materials science, and astrophysics. For a physicist in Johannesburg, this document is a practical guide to funding opportunities and national expectations. It emphasizes the need for local research to address global challenges while leveraging South Africa’s unique geographical advantages, such as its clear skies for astronomical observation.</w:t>
      </w:r>
    </w:p>
    <w:p>
      <w:pPr>
        <w:pStyle w:val="BodyText"/>
      </w:pPr>
      <w:r>
        <w:t xml:space="preserve"> </w:t>
      </w:r>
      <w:r>
        <w:t xml:space="preserve">Saha, A. (2019). "Decolonizing the Physics Curriculum in South African Universities."</w:t>
      </w:r>
      <w:r>
        <w:t xml:space="preserve"> </w:t>
      </w:r>
      <w:r>
        <w:rPr>
          <w:iCs/>
          <w:i/>
        </w:rPr>
        <w:t xml:space="preserve">Physics Education</w:t>
      </w:r>
      <w:r>
        <w:t xml:space="preserve">, 54(2), 024001.</w:t>
      </w:r>
      <w:r>
        <w:t xml:space="preserve"> </w:t>
      </w:r>
    </w:p>
    <w:p>
      <w:pPr>
        <w:pStyle w:val="BodyText"/>
      </w:pPr>
      <w:r>
        <w:t xml:space="preserve">This article addresses the urgent need to reform physics education in South Africa to be more inclusive and relevant to local contexts. Saha argues that the traditional curriculum, heavily influenced by Western perspectives, often alienates students from townships and rural areas. For educators and researchers in Johannesburg, this text offers strategies for integrating indigenous knowledge systems and local examples into physics teaching, thereby making the discipline more accessible and meaningful to a diverse student population.</w:t>
      </w:r>
    </w:p>
    <w:p>
      <w:pPr>
        <w:pStyle w:val="BodyText"/>
      </w:pPr>
      <w:r>
        <w:t xml:space="preserve"> </w:t>
      </w:r>
      <w:r>
        <w:t xml:space="preserve">University of the Witwatersrand. (2022).</w:t>
      </w:r>
      <w:r>
        <w:t xml:space="preserve"> </w:t>
      </w:r>
      <w:r>
        <w:rPr>
          <w:iCs/>
          <w:i/>
        </w:rPr>
        <w:t xml:space="preserve">Annual Report: School of Physics.</w:t>
      </w:r>
      <w:r>
        <w:t xml:space="preserve"> </w:t>
      </w:r>
      <w:r>
        <w:t xml:space="preserve">Johannesburg: Wits University.</w:t>
      </w:r>
      <w:r>
        <w:t xml:space="preserve"> </w:t>
      </w:r>
    </w:p>
    <w:p>
      <w:pPr>
        <w:pStyle w:val="BodyText"/>
      </w:pPr>
      <w:r>
        <w:t xml:space="preserve">As one of the leading institutions for physics in Africa, the University of the Witwatersrand (Wits) plays a pivotal role in shaping the scientific landscape of Johannesburg. This annual report provides insights into current research projects, collaborations, and community engagement initiatives. It showcases how the physicist in Johannesburg is actively involved in addressing local issues, from developing new materials for mining safety to participating in international particle physics experiments. The report serves as a case study of excellence and responsibility in South African physics.</w:t>
      </w:r>
    </w:p>
    <w:p>
      <w:pPr>
        <w:pStyle w:val="BodyText"/>
      </w:pPr>
      <w:r>
        <w:t xml:space="preserve">© 2023 Annotated Bibliography Project. All rights reserved.</w:t>
      </w:r>
    </w:p>
    <w:p>
      <w:pPr>
        <w:pStyle w:val="BodyText"/>
      </w:pPr>
      <w:r>
        <w:t xml:space="preserve">Prepared for academic and professional reference in Johannesburg,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South Africa Johannesburg</dc:title>
  <dc:creator/>
  <dc:language>en</dc:language>
  <cp:keywords/>
  <dcterms:created xsi:type="dcterms:W3CDTF">2026-08-07T09:14:43Z</dcterms:created>
  <dcterms:modified xsi:type="dcterms:W3CDTF">2026-08-07T09:14:43Z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