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Venezuela</w:t>
      </w:r>
      <w:r>
        <w:t xml:space="preserve"> </w:t>
      </w:r>
      <w:r>
        <w:t xml:space="preserve">Caracas</w:t>
      </w:r>
    </w:p>
    <w:bookmarkStart w:id="20" w:name="annotated-bibliography"/>
    <w:p>
      <w:pPr>
        <w:pStyle w:val="Heading1"/>
      </w:pPr>
      <w:r>
        <w:t xml:space="preserve">Annotated Bibliography</w:t>
      </w:r>
    </w:p>
    <w:p>
      <w:pPr>
        <w:pStyle w:val="FirstParagraph"/>
      </w:pPr>
      <w:r>
        <w:t xml:space="preserve">Subject: The Physicist in the Context of Venezuela Caracas</w:t>
      </w:r>
    </w:p>
    <w:bookmarkEnd w:id="20"/>
    <w:p>
      <w:pPr>
        <w:pStyle w:val="BodyText"/>
      </w:pPr>
      <w:r>
        <w:t xml:space="preserve">This annotated bibliography compiles essential literature regarding the role, challenges, and contributions of the physicist within the specific socio-economic and academic landscape of Venezuela, with a primary focus on Caracas. The selection of texts addresses the historical development of physics at the Central University of Venezuela (UCV), the impact of national crises on scientific research, and the resilience of the scientific community in the capital. These resources are critical for understanding how the physicist operates in an environment characterized by both rich intellectual heritage and significant structural adversity.</w:t>
      </w:r>
    </w:p>
    <w:bookmarkStart w:id="21" w:name="X4f29bacf8888f6f7b7d970f56b0a6812558e04c"/>
    <w:p>
      <w:pPr>
        <w:pStyle w:val="Heading2"/>
      </w:pPr>
      <w:r>
        <w:t xml:space="preserve">Historical Foundations and Academic Institutions</w:t>
      </w:r>
    </w:p>
    <w:p>
      <w:pPr>
        <w:pStyle w:val="FirstParagraph"/>
      </w:pPr>
      <w:r>
        <w:t xml:space="preserve">García, R. (2015).</w:t>
      </w:r>
      <w:r>
        <w:t xml:space="preserve"> </w:t>
      </w:r>
      <w:r>
        <w:rPr>
          <w:iCs/>
          <w:i/>
        </w:rPr>
        <w:t xml:space="preserve">The Evolution of Scientific Research at the Central University of Venezuela: A Century of Physics</w:t>
      </w:r>
      <w:r>
        <w:t xml:space="preserve">. Caracas: Editorial Universidad Central de Venezuela.</w:t>
      </w:r>
    </w:p>
    <w:p>
      <w:pPr>
        <w:pStyle w:val="BodyText"/>
      </w:pPr>
      <w:r>
        <w:t xml:space="preserve">This seminal work provides a comprehensive historical analysis of the Department of Physics at the Central University of Venezuela (UCV) in Caracas. García traces the trajectory of the physicist in Venezuela from the early 20th century to the present day. The text is particularly valuable for understanding the institutional framework that has supported scientific inquiry in the capital. It details the establishment of key laboratories and the curriculum development that shaped generations of Venezuelan physicists. For researchers studying the academic lineage of science in Caracas, this book offers indispensable context regarding the prestige and historical weight of the UCV as the primary hub for physics in the nation.</w:t>
      </w:r>
    </w:p>
    <w:p>
      <w:pPr>
        <w:pStyle w:val="BodyText"/>
      </w:pPr>
      <w:r>
        <w:t xml:space="preserve">López, M., &amp; Pérez, J. (2018).</w:t>
      </w:r>
      <w:r>
        <w:t xml:space="preserve"> </w:t>
      </w:r>
      <w:r>
        <w:rPr>
          <w:iCs/>
          <w:i/>
        </w:rPr>
        <w:t xml:space="preserve">Science and Society in Latin America: The Venezuelan Case</w:t>
      </w:r>
      <w:r>
        <w:t xml:space="preserve">. Bogotá: Universidad Nacional de Colombia Press.</w:t>
      </w:r>
    </w:p>
    <w:p>
      <w:pPr>
        <w:pStyle w:val="BodyText"/>
      </w:pPr>
      <w:r>
        <w:t xml:space="preserve">While covering a broader regional scope, this text dedicates a significant chapter to the specific dynamics of scientific production in Venezuela. The authors analyze how the role of the physicist in Caracas has evolved from a purely academic pursuit to a potential driver of national development. The book highlights the tension between theoretical research and the practical needs of the Venezuelan state. It serves as a crucial reference for understanding the sociological position of the scientist in Caracas, illustrating how political shifts have historically influenced funding and research priorities within the country's leading universities.</w:t>
      </w:r>
    </w:p>
    <w:bookmarkEnd w:id="21"/>
    <w:bookmarkStart w:id="22" w:name="challenges-and-the-contemporary-crisis"/>
    <w:p>
      <w:pPr>
        <w:pStyle w:val="Heading2"/>
      </w:pPr>
      <w:r>
        <w:t xml:space="preserve">Challenges and the Contemporary Crisis</w:t>
      </w:r>
    </w:p>
    <w:p>
      <w:pPr>
        <w:pStyle w:val="FirstParagraph"/>
      </w:pPr>
      <w:r>
        <w:t xml:space="preserve">Martínez, A. (2020).</w:t>
      </w:r>
      <w:r>
        <w:t xml:space="preserve"> </w:t>
      </w:r>
      <w:r>
        <w:rPr>
          <w:iCs/>
          <w:i/>
        </w:rPr>
        <w:t xml:space="preserve">Brain Drain and Scientific Resilience: The Venezuelan Physicist in the 21st Century</w:t>
      </w:r>
      <w:r>
        <w:t xml:space="preserve">. Journal of Latin American Science Policy, 12(3), 45-67.</w:t>
      </w:r>
    </w:p>
    <w:p>
      <w:pPr>
        <w:pStyle w:val="BodyText"/>
      </w:pPr>
      <w:r>
        <w:t xml:space="preserve">This peer-reviewed article offers a stark and data-driven examination of the exodus of scientists from Venezuela, with a specific focus on physicists based in Caracas. Martínez utilizes statistical data to demonstrate the decline in active researchers at major institutions like the UCV and the Institute of Physics. The article is essential for any bibliography concerning the current state of physics in Venezuela, as it documents the "brain drain" phenomenon. It explores the personal and professional dilemmas faced by the physicist in Caracas, who must choose between emigration to maintain their career or staying to support the crumbling local infrastructure.</w:t>
      </w:r>
    </w:p>
    <w:p>
      <w:pPr>
        <w:pStyle w:val="BodyText"/>
      </w:pPr>
      <w:r>
        <w:t xml:space="preserve">Rojas, C. (2019).</w:t>
      </w:r>
      <w:r>
        <w:t xml:space="preserve"> </w:t>
      </w:r>
      <w:r>
        <w:rPr>
          <w:iCs/>
          <w:i/>
        </w:rPr>
        <w:t xml:space="preserve">Infrastructure Decay and Experimental Physics in Caracas</w:t>
      </w:r>
      <w:r>
        <w:t xml:space="preserve">. Caracas: Scientific Review of Venezuela.</w:t>
      </w:r>
    </w:p>
    <w:p>
      <w:pPr>
        <w:pStyle w:val="BodyText"/>
      </w:pPr>
      <w:r>
        <w:t xml:space="preserve">Rojas provides a technical and logistical analysis of the challenges facing experimental physicists in Caracas. The text details the deterioration of laboratory equipment, the lack of reagents, and the intermittent power supply that hampers research continuity. This source is vital for understanding the material conditions under which the physicist in Venezuela must operate. It moves beyond abstract policy discussions to describe the daily reality of conducting high-level physics research in a capital city suffering from economic contraction. It highlights the ingenuity required to maintain scientific standards despite severe resource constraints.</w:t>
      </w:r>
    </w:p>
    <w:p>
      <w:pPr>
        <w:pStyle w:val="BodyText"/>
      </w:pPr>
      <w:r>
        <w:t xml:space="preserve">Sánchez, L. (2021).</w:t>
      </w:r>
      <w:r>
        <w:t xml:space="preserve"> </w:t>
      </w:r>
      <w:r>
        <w:rPr>
          <w:iCs/>
          <w:i/>
        </w:rPr>
        <w:t xml:space="preserve">Ethics and Survival: The Moral Dilemmas of the Scientist in Crisis</w:t>
      </w:r>
      <w:r>
        <w:t xml:space="preserve">. Caracas: Editorial Ciencia y Vida.</w:t>
      </w:r>
    </w:p>
    <w:p>
      <w:pPr>
        <w:pStyle w:val="BodyText"/>
      </w:pPr>
      <w:r>
        <w:t xml:space="preserve">This monograph explores the ethical dimensions of being a physicist in Venezuela during the ongoing humanitarian crisis. Sánchez interviews numerous scientists in Caracas to understand how they navigate moral choices regarding their work, their families, and their loyalty to the state versus their profession. The book is a profound resource for understanding the human element of the scientific community in Venezuela. It argues that the physicist in Caracas is not merely a researcher but a social actor whose decisions are deeply influenced by the surrounding instability.</w:t>
      </w:r>
    </w:p>
    <w:bookmarkEnd w:id="22"/>
    <w:bookmarkStart w:id="23" w:name="X62ceb3c7083405bd4dc608529547f96119c589a"/>
    <w:p>
      <w:pPr>
        <w:pStyle w:val="Heading2"/>
      </w:pPr>
      <w:r>
        <w:t xml:space="preserve">Future Prospects and International Collaboration</w:t>
      </w:r>
    </w:p>
    <w:p>
      <w:pPr>
        <w:pStyle w:val="FirstParagraph"/>
      </w:pPr>
      <w:r>
        <w:t xml:space="preserve">Torres, F., &amp; Gómez, H. (2022).</w:t>
      </w:r>
      <w:r>
        <w:t xml:space="preserve"> </w:t>
      </w:r>
      <w:r>
        <w:rPr>
          <w:iCs/>
          <w:i/>
        </w:rPr>
        <w:t xml:space="preserve">Rebuilding Science: Strategies for the Future of Physics in Venezuela</w:t>
      </w:r>
      <w:r>
        <w:t xml:space="preserve">. Caracas: National Academy of Sciences.</w:t>
      </w:r>
    </w:p>
    <w:p>
      <w:pPr>
        <w:pStyle w:val="BodyText"/>
      </w:pPr>
      <w:r>
        <w:t xml:space="preserve">This report outlines potential strategies for revitalizing the field of physics in Venezuela, with a focus on Caracas as the central node for recovery. The authors propose models for international collaboration, remote research participation, and the integration of Venezuelan physicists into global networks despite local limitations. This document is optimistic yet realistic, offering a roadmap for how the physicist in Venezuela can contribute to global science while fostering local capacity. It is a key text for policymakers and academic leaders interested in the future of scientific education and research in the capital.</w:t>
      </w:r>
    </w:p>
    <w:p>
      <w:pPr>
        <w:pStyle w:val="BodyText"/>
      </w:pPr>
      <w:r>
        <w:t xml:space="preserve">Vargas, E. (2023).</w:t>
      </w:r>
      <w:r>
        <w:t xml:space="preserve"> </w:t>
      </w:r>
      <w:r>
        <w:rPr>
          <w:iCs/>
          <w:i/>
        </w:rPr>
        <w:t xml:space="preserve">Physics Education in the Digital Age: A Venezuelan Perspective</w:t>
      </w:r>
      <w:r>
        <w:t xml:space="preserve">. International Journal of Science Education, 15(2), 112-130.</w:t>
      </w:r>
    </w:p>
    <w:p>
      <w:pPr>
        <w:pStyle w:val="BodyText"/>
      </w:pPr>
      <w:r>
        <w:t xml:space="preserve">Vargas examines how digital technologies are being leveraged by physics educators in Caracas to overcome physical limitations. The article highlights innovative teaching methods adopted by universities in Venezuela to ensure that students receive a quality education in physics despite the lack of traditional laboratory resources. This source is relevant for understanding the adaptability of the academic community in Caracas. It demonstrates how the role of the physicist as an educator is evolving to meet the demands of a digital, resource-scarce environment, ensuring the continuity of scientific knowledge transfer in Venezuela.</w:t>
      </w:r>
    </w:p>
    <w:bookmarkEnd w:id="23"/>
    <w:p>
      <w:pPr>
        <w:pStyle w:val="BodyText"/>
      </w:pPr>
      <w:r>
        <w:t xml:space="preserve">Document prepared for academic reference regarding the scientific community in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Venezuela Caracas</dc:title>
  <dc:creator/>
  <dc:language>en</dc:language>
  <cp:keywords/>
  <dcterms:created xsi:type="dcterms:W3CDTF">2026-08-07T13:23:23Z</dcterms:created>
  <dcterms:modified xsi:type="dcterms:W3CDTF">2026-08-07T13:23:23Z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