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Córdoba,</w:t>
      </w:r>
      <w:r>
        <w:t xml:space="preserve"> </w:t>
      </w:r>
      <w:r>
        <w:t xml:space="preserve">Argentina</w:t>
      </w:r>
    </w:p>
    <w:bookmarkStart w:id="20" w:name="X8ec15675f2a2e60f3ab356e6f2d84cd885edd96"/>
    <w:p>
      <w:pPr>
        <w:pStyle w:val="Heading1"/>
      </w:pPr>
      <w:r>
        <w:t xml:space="preserve">Annotated Bibliography: Physiotherapy Practice in Córdoba, Argentina</w:t>
      </w:r>
    </w:p>
    <w:p>
      <w:pPr>
        <w:pStyle w:val="FirstParagraph"/>
      </w:pPr>
      <w:r>
        <w:t xml:space="preserve">This document compiles and analyzes key literature regarding the role, regulation, and clinical practice of the Physiotherapist within the specific socio-economic and healthcare context of Córdoba, Argentina. The selected sources address the transition from traditional rehabilitation to modern evidence-based practice, the impact of the provincial healthcare system, and the evolving scope of physiotherapy in the region.</w:t>
      </w:r>
    </w:p>
    <w:bookmarkEnd w:id="20"/>
    <w:bookmarkStart w:id="21" w:name="introduction"/>
    <w:p>
      <w:pPr>
        <w:pStyle w:val="Heading2"/>
      </w:pPr>
      <w:r>
        <w:t xml:space="preserve">Introduction</w:t>
      </w:r>
    </w:p>
    <w:p>
      <w:pPr>
        <w:pStyle w:val="FirstParagraph"/>
      </w:pPr>
      <w:r>
        <w:t xml:space="preserve">The profession of the Physiotherapist in Argentina has undergone significant transformation over the last two decades. In the province of Córdoba, the second most populous in the country, this evolution is particularly pronounced due to the presence of major academic institutions and a complex mix of public and private healthcare providers. This annotated bibliography serves as a resource for understanding the current landscape of physiotherapy in Córdoba. It highlights the shift towards specialized care, the importance of regulatory frameworks established by the</w:t>
      </w:r>
      <w:r>
        <w:t xml:space="preserve"> </w:t>
      </w:r>
      <w:r>
        <w:rPr>
          <w:iCs/>
          <w:i/>
        </w:rPr>
        <w:t xml:space="preserve">Consejo Profesional de Kinesiología</w:t>
      </w:r>
      <w:r>
        <w:t xml:space="preserve">, and the specific challenges faced by practitioners in this region.</w:t>
      </w:r>
    </w:p>
    <w:bookmarkEnd w:id="21"/>
    <w:bookmarkStart w:id="30" w:name="selected-bibliography"/>
    <w:p>
      <w:pPr>
        <w:pStyle w:val="Heading2"/>
      </w:pPr>
      <w:r>
        <w:t xml:space="preserve">Selected Bibliography</w:t>
      </w:r>
    </w:p>
    <w:bookmarkStart w:id="22" w:name="X672a76402795319e4002942a7db1d43ff9e39c4"/>
    <w:p>
      <w:pPr>
        <w:pStyle w:val="Heading3"/>
      </w:pPr>
      <w:r>
        <w:t xml:space="preserve">1. Regulatory Framework and Professional Identity</w:t>
      </w:r>
    </w:p>
    <w:p>
      <w:pPr>
        <w:pStyle w:val="FirstParagraph"/>
      </w:pPr>
      <w:r>
        <w:t xml:space="preserve">Consejo Profesional de Kinesiología de la Provincia de Córdoba. (2021).</w:t>
      </w:r>
      <w:r>
        <w:t xml:space="preserve"> </w:t>
      </w:r>
      <w:r>
        <w:rPr>
          <w:iCs/>
          <w:i/>
        </w:rPr>
        <w:t xml:space="preserve">Normativa de Ejercicio Profesional y Código de Ética</w:t>
      </w:r>
      <w:r>
        <w:t xml:space="preserve">. Córdoba: CPKC.</w:t>
      </w:r>
    </w:p>
    <w:p>
      <w:pPr>
        <w:pStyle w:val="BodyText"/>
      </w:pPr>
      <w:r>
        <w:t xml:space="preserve">This document is the primary regulatory source for any Physiotherapist practicing in Córdoba. It outlines the legal requirements for licensure, the scope of practice, and the ethical obligations of the profession within the province. The text is crucial for understanding the local interpretation of national laws regarding health professions. It specifically addresses the autonomy of the physiotherapist in direct patient care, a significant development in the Argentine healthcare context. For practitioners in Córdoba, this source is essential for navigating the bureaucratic landscape and ensuring compliance with provincial standards.</w:t>
      </w:r>
    </w:p>
    <w:bookmarkEnd w:id="22"/>
    <w:bookmarkStart w:id="23" w:name="X9f16c1c5fe5d1c9ea8dff1daf64fd93f1892680"/>
    <w:p>
      <w:pPr>
        <w:pStyle w:val="Heading3"/>
      </w:pPr>
      <w:r>
        <w:t xml:space="preserve">2. Academic Influence and Evidence-Based Practice</w:t>
      </w:r>
    </w:p>
    <w:p>
      <w:pPr>
        <w:pStyle w:val="FirstParagraph"/>
      </w:pPr>
      <w:r>
        <w:t xml:space="preserve">Universidad Nacional de Córdoba. Facultad de Ciencias Médicas. (2020).</w:t>
      </w:r>
      <w:r>
        <w:t xml:space="preserve"> </w:t>
      </w:r>
      <w:r>
        <w:rPr>
          <w:iCs/>
          <w:i/>
        </w:rPr>
        <w:t xml:space="preserve">Informe Anual de Investigación en Ciencias de la Rehabilitación</w:t>
      </w:r>
      <w:r>
        <w:t xml:space="preserve">. Córdoba: UNC.</w:t>
      </w:r>
    </w:p>
    <w:p>
      <w:pPr>
        <w:pStyle w:val="BodyText"/>
      </w:pPr>
      <w:r>
        <w:t xml:space="preserve">As the oldest university in Argentina, the Universidad Nacional de Córdoba (UNC) plays a pivotal role in shaping the education and research output of physiotherapists in the region. This annual report aggregates research conducted by faculty and students, focusing on musculoskeletal rehabilitation and neurological recovery. The document highlights a strong trend towards evidence-based practice among Córdoba-based physiotherapists. It demonstrates how local academic research is influencing clinical protocols in both public hospitals and private clinics. This source is valuable for understanding the theoretical underpinnings of modern physiotherapy in the province.</w:t>
      </w:r>
    </w:p>
    <w:bookmarkEnd w:id="23"/>
    <w:bookmarkStart w:id="24" w:name="public-health-and-access-to-care"/>
    <w:p>
      <w:pPr>
        <w:pStyle w:val="Heading3"/>
      </w:pPr>
      <w:r>
        <w:t xml:space="preserve">3. Public Health and Access to Care</w:t>
      </w:r>
    </w:p>
    <w:p>
      <w:pPr>
        <w:pStyle w:val="FirstParagraph"/>
      </w:pPr>
      <w:r>
        <w:t xml:space="preserve">Ministerio de Salud de la Provincia de Córdoba. (2022).</w:t>
      </w:r>
      <w:r>
        <w:t xml:space="preserve"> </w:t>
      </w:r>
      <w:r>
        <w:rPr>
          <w:iCs/>
          <w:i/>
        </w:rPr>
        <w:t xml:space="preserve">Estrategias de Atención Primaria en Salud: El Rol de la Kinesiología</w:t>
      </w:r>
      <w:r>
        <w:t xml:space="preserve">. Córdoba: Gobierno de Córdoba.</w:t>
      </w:r>
    </w:p>
    <w:p>
      <w:pPr>
        <w:pStyle w:val="BodyText"/>
      </w:pPr>
      <w:r>
        <w:t xml:space="preserve">This government publication details the integration of physiotherapy services into the Primary Health Care network of Córdoba. It addresses the challenges of providing rehabilitation services in rural areas of the province, where access to specialized care is often limited. The document outlines initiatives to train physiotherapists in community health and preventive care. It is a critical resource for understanding the public health perspective of the profession in Córdoba, emphasizing the role of the physiotherapist not just in rehabilitation, but in health promotion and disease prevention within the provincial system.</w:t>
      </w:r>
    </w:p>
    <w:bookmarkEnd w:id="24"/>
    <w:bookmarkStart w:id="25" w:name="musculoskeletal-specialization"/>
    <w:p>
      <w:pPr>
        <w:pStyle w:val="Heading3"/>
      </w:pPr>
      <w:r>
        <w:t xml:space="preserve">4. Musculoskeletal Specialization</w:t>
      </w:r>
    </w:p>
    <w:p>
      <w:pPr>
        <w:pStyle w:val="FirstParagraph"/>
      </w:pPr>
      <w:r>
        <w:t xml:space="preserve">García, L., &amp; Fernández, M. (2019). "Avances en el Tratamiento de Patologías Musculoesqueléticas en el Centro de Argentina."</w:t>
      </w:r>
      <w:r>
        <w:t xml:space="preserve"> </w:t>
      </w:r>
      <w:r>
        <w:rPr>
          <w:iCs/>
          <w:i/>
        </w:rPr>
        <w:t xml:space="preserve">Revista Argentina de Kinesiología</w:t>
      </w:r>
      <w:r>
        <w:t xml:space="preserve">, 45(2), 112-125.</w:t>
      </w:r>
    </w:p>
    <w:p>
      <w:pPr>
        <w:pStyle w:val="BodyText"/>
      </w:pPr>
      <w:r>
        <w:t xml:space="preserve">This peer-reviewed article focuses on the advancements in musculoskeletal physiotherapy in central Argentina, with a specific case study of clinics in Córdoba. The authors analyze the adoption of manual therapy techniques and exercise-based interventions for chronic pain management. The study provides empirical data on patient outcomes in Córdoba, showing a positive correlation between specialized training and recovery rates. This source is highly relevant for physiotherapists in Córdoba looking to update their clinical skills and understand the current standards of care for orthopedic conditions in the region.</w:t>
      </w:r>
    </w:p>
    <w:bookmarkEnd w:id="25"/>
    <w:bookmarkStart w:id="26" w:name="neurological-rehabilitation"/>
    <w:p>
      <w:pPr>
        <w:pStyle w:val="Heading3"/>
      </w:pPr>
      <w:r>
        <w:t xml:space="preserve">5. Neurological Rehabilitation</w:t>
      </w:r>
    </w:p>
    <w:p>
      <w:pPr>
        <w:pStyle w:val="FirstParagraph"/>
      </w:pPr>
      <w:r>
        <w:t xml:space="preserve">Hospital Italiano de Córdoba. (2021).</w:t>
      </w:r>
      <w:r>
        <w:t xml:space="preserve"> </w:t>
      </w:r>
      <w:r>
        <w:rPr>
          <w:iCs/>
          <w:i/>
        </w:rPr>
        <w:t xml:space="preserve">Protocolos de Rehabilitación Neurológica Post-AVC</w:t>
      </w:r>
      <w:r>
        <w:t xml:space="preserve">. Córdoba: HIC.</w:t>
      </w:r>
    </w:p>
    <w:p>
      <w:pPr>
        <w:pStyle w:val="BodyText"/>
      </w:pPr>
      <w:r>
        <w:t xml:space="preserve">The Hospital Italiano de Córdoba is a leading private healthcare institution in the province. This document presents their internal protocols for neurological rehabilitation, specifically for stroke survivors. It reflects the high standard of care available in the private sector of Córdoba and serves as a benchmark for best practices. The protocols emphasize early mobilization and multidisciplinary teamwork. For physiotherapists in Córdoba, this source offers practical insights into managing complex neurological cases and integrating new technologies into rehabilitation programs.</w:t>
      </w:r>
    </w:p>
    <w:bookmarkEnd w:id="26"/>
    <w:bookmarkStart w:id="27" w:name="pediatric-physiotherapy"/>
    <w:p>
      <w:pPr>
        <w:pStyle w:val="Heading3"/>
      </w:pPr>
      <w:r>
        <w:t xml:space="preserve">6. Pediatric Physiotherapy</w:t>
      </w:r>
    </w:p>
    <w:p>
      <w:pPr>
        <w:pStyle w:val="FirstParagraph"/>
      </w:pPr>
      <w:r>
        <w:t xml:space="preserve">Sociedad Argentina de Pediatría. Capítulo Córdoba. (2020).</w:t>
      </w:r>
      <w:r>
        <w:t xml:space="preserve"> </w:t>
      </w:r>
      <w:r>
        <w:rPr>
          <w:iCs/>
          <w:i/>
        </w:rPr>
        <w:t xml:space="preserve">Guías de Práctica Clínica en Kinesiología Pediátrica</w:t>
      </w:r>
      <w:r>
        <w:t xml:space="preserve">. Córdoba: SAP.</w:t>
      </w:r>
    </w:p>
    <w:p>
      <w:pPr>
        <w:pStyle w:val="BodyText"/>
      </w:pPr>
      <w:r>
        <w:t xml:space="preserve">This guideline document is tailored to the needs of pediatric physiotherapists in Córdoba. It covers the management of common childhood conditions such as cerebral palsy, developmental delays, and respiratory issues. The guidelines take into account the local epidemiological data and resource availability in the province. This source is essential for physiotherapists working with children in Córdoba, providing a structured approach to assessment and intervention that aligns with both national pediatric standards and local realities.</w:t>
      </w:r>
    </w:p>
    <w:bookmarkEnd w:id="27"/>
    <w:bookmarkStart w:id="28" w:name="occupational-health-and-ergonomics"/>
    <w:p>
      <w:pPr>
        <w:pStyle w:val="Heading3"/>
      </w:pPr>
      <w:r>
        <w:t xml:space="preserve">7. Occupational Health and Ergonomics</w:t>
      </w:r>
    </w:p>
    <w:p>
      <w:pPr>
        <w:pStyle w:val="FirstParagraph"/>
      </w:pPr>
      <w:r>
        <w:t xml:space="preserve">Instituto Nacional de Seguridad e Higiene en el Trabajo. (2022).</w:t>
      </w:r>
      <w:r>
        <w:t xml:space="preserve"> </w:t>
      </w:r>
      <w:r>
        <w:rPr>
          <w:iCs/>
          <w:i/>
        </w:rPr>
        <w:t xml:space="preserve">Prevención de Riesgos Laborales en la Industria de Córdoba</w:t>
      </w:r>
      <w:r>
        <w:t xml:space="preserve">. Buenos Aires: INSSHYT.</w:t>
      </w:r>
    </w:p>
    <w:p>
      <w:pPr>
        <w:pStyle w:val="BodyText"/>
      </w:pPr>
      <w:r>
        <w:t xml:space="preserve">Córdoba is a major industrial hub in Argentina, particularly in the automotive and agricultural machinery sectors. This report highlights the growing demand for physiotherapists in occupational health and ergonomics. It discusses the prevalence of work-related musculoskeletal disorders in Córdoba's industries and the role of physiotherapists in prevention and rehabilitation programs. This source is crucial for physiotherapists in Córdoba who are interested in expanding their practice into the corporate sector, offering insights into the specific health challenges faced by the local workforce.</w:t>
      </w:r>
    </w:p>
    <w:bookmarkEnd w:id="28"/>
    <w:bookmarkStart w:id="29" w:name="telehealth-and-digital-innovation"/>
    <w:p>
      <w:pPr>
        <w:pStyle w:val="Heading3"/>
      </w:pPr>
      <w:r>
        <w:t xml:space="preserve">8. Telehealth and Digital Innovation</w:t>
      </w:r>
    </w:p>
    <w:p>
      <w:pPr>
        <w:pStyle w:val="FirstParagraph"/>
      </w:pPr>
      <w:r>
        <w:t xml:space="preserve">Martínez, R. (2023). "Telekinesiología en la Post-Pandemia: Experiencias en Córdoba."</w:t>
      </w:r>
      <w:r>
        <w:t xml:space="preserve"> </w:t>
      </w:r>
      <w:r>
        <w:rPr>
          <w:iCs/>
          <w:i/>
        </w:rPr>
        <w:t xml:space="preserve">Journal of Latin American Physiotherapy</w:t>
      </w:r>
      <w:r>
        <w:t xml:space="preserve">, 12(1), 45-58.</w:t>
      </w:r>
    </w:p>
    <w:p>
      <w:pPr>
        <w:pStyle w:val="BodyText"/>
      </w:pPr>
      <w:r>
        <w:t xml:space="preserve">This recent article examines the rapid adoption of telehealth services by physiotherapists in Córdoba following the COVID-19 pandemic. It analyzes the effectiveness of remote consultations and exercise prescription in the province. The study identifies both the opportunities and challenges of digital physiotherapy in Córdoba, including issues related to internet connectivity in rural areas. This source is vital for understanding the future of physiotherapy practice in the region, highlighting the need for digital literacy and adaptation among practitioners.</w:t>
      </w:r>
    </w:p>
    <w:bookmarkEnd w:id="29"/>
    <w:bookmarkEnd w:id="30"/>
    <w:bookmarkStart w:id="31" w:name="conclusion"/>
    <w:p>
      <w:pPr>
        <w:pStyle w:val="Heading2"/>
      </w:pPr>
      <w:r>
        <w:t xml:space="preserve">Conclusion</w:t>
      </w:r>
    </w:p>
    <w:p>
      <w:pPr>
        <w:pStyle w:val="FirstParagraph"/>
      </w:pPr>
      <w:r>
        <w:t xml:space="preserve">The literature reviewed in this annotated bibliography underscores the dynamic nature of physiotherapy in Córdoba, Argentina. From regulatory compliance to cutting-edge research, the profession is evolving to meet the diverse needs of the population. The sources highlight the importance of continuous education, specialization, and adaptation to both public health demands and technological advancements. For any Physiotherapist operating in Córdoba, staying informed through these types of resources is essential for providing high-quality, evidence-based care.</w:t>
      </w:r>
    </w:p>
    <w:bookmarkEnd w:id="31"/>
    <w:p>
      <w:pPr>
        <w:pStyle w:val="BodyText"/>
      </w:pPr>
      <w:r>
        <w:t xml:space="preserve">© 2023 Annotated Bibliography on Physiotherapy in Córdoba.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Córdoba, Argentina</dc:title>
  <dc:creator/>
  <dc:language>en</dc:language>
  <cp:keywords/>
  <dcterms:created xsi:type="dcterms:W3CDTF">2026-08-07T03:02:03Z</dcterms:created>
  <dcterms:modified xsi:type="dcterms:W3CDTF">2026-08-07T03:02:03Z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