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Toronto,</w:t>
      </w:r>
      <w:r>
        <w:t xml:space="preserve"> </w:t>
      </w:r>
      <w:r>
        <w:t xml:space="preserve">Canada</w:t>
      </w:r>
    </w:p>
    <w:bookmarkStart w:id="23" w:name="Xd0e36509d9ed889ea19a1d16f96376a46bae46d"/>
    <w:p>
      <w:pPr>
        <w:pStyle w:val="Heading1"/>
      </w:pPr>
      <w:r>
        <w:t xml:space="preserve">Annotated Bibliography: The Role and Regulation of the Physiotherapist in Toronto, Canada</w:t>
      </w:r>
    </w:p>
    <w:p>
      <w:pPr>
        <w:pStyle w:val="FirstParagraph"/>
      </w:pPr>
      <w:r>
        <w:t xml:space="preserve">This annotated bibliography compiles essential resources regarding the profession of the physiotherapist within the specific jurisdiction of Toronto, Ontario, Canada. The selected texts address regulatory frameworks, clinical practice standards, scope of practice, and the integration of physiotherapy within the Canadian healthcare system. These sources are critical for understanding the legal and professional obligations of a physiotherapist practicing in Toronto, as well as the evolving landscape of musculoskeletal care in this major Canadian metropolis.</w:t>
      </w:r>
    </w:p>
    <w:bookmarkStart w:id="20" w:name="X45ece82b558936b99373fc2efe9930e4d2b1d1b"/>
    <w:p>
      <w:pPr>
        <w:pStyle w:val="Heading2"/>
      </w:pPr>
      <w:r>
        <w:t xml:space="preserve">Regulatory Framework and Professional Standards</w:t>
      </w:r>
    </w:p>
    <w:p>
      <w:pPr>
        <w:pStyle w:val="FirstParagraph"/>
      </w:pPr>
      <w:r>
        <w:t xml:space="preserve">College of Physiotherapists of Ontario (CPO). (2023).</w:t>
      </w:r>
      <w:r>
        <w:t xml:space="preserve"> </w:t>
      </w:r>
      <w:r>
        <w:rPr>
          <w:iCs/>
          <w:i/>
        </w:rPr>
        <w:t xml:space="preserve">Standards of Practice</w:t>
      </w:r>
      <w:r>
        <w:t xml:space="preserve">. Toronto, ON: College of Physiotherapists of Ontario.</w:t>
      </w:r>
    </w:p>
    <w:p>
      <w:pPr>
        <w:pStyle w:val="BodyText"/>
      </w:pPr>
      <w:r>
        <w:t xml:space="preserve">This document serves as the primary regulatory guideline for every physiotherapist practicing in Toronto and across Ontario. Published by the College of Physiotherapists of Ontario (CPO), the Standards of Practice outline the mandatory requirements for professional conduct, clinical competence, and ethical behavior. For a physiotherapist in Toronto, this text is indispensable as it defines the scope of practice, including the authority to order diagnostic imaging and prescribe certain medications, which are specific privileges granted in Ontario. The annotation highlights that adherence to these standards is not optional but a legal requirement for maintaining licensure. It provides a comprehensive framework for risk management and patient safety, ensuring that physiotherapy services in Toronto meet the high expectations of the Canadian public.</w:t>
      </w:r>
    </w:p>
    <w:p>
      <w:pPr>
        <w:pStyle w:val="BodyText"/>
      </w:pPr>
      <w:r>
        <w:t xml:space="preserve">Government of Ontario. (2023).</w:t>
      </w:r>
      <w:r>
        <w:t xml:space="preserve"> </w:t>
      </w:r>
      <w:r>
        <w:rPr>
          <w:iCs/>
          <w:i/>
        </w:rPr>
        <w:t xml:space="preserve">Regulated Health Professions Act, 1991 (RHPA)</w:t>
      </w:r>
      <w:r>
        <w:t xml:space="preserve">. Queen’s Printer for Ontario.</w:t>
      </w:r>
    </w:p>
    <w:p>
      <w:pPr>
        <w:pStyle w:val="BodyText"/>
      </w:pPr>
      <w:r>
        <w:t xml:space="preserve">The Regulated Health Professions Act, 1991 is the overarching legislation that governs all regulated health professions in Ontario, including physiotherapy. This source is crucial for understanding the legal environment in which a physiotherapist operates in Toronto. It establishes the College of Physiotherapists of Ontario as the regulatory body and defines the protected titles and controlled acts that physiotherapists are authorized to perform. For practitioners in Toronto, understanding the RHPA is vital for navigating interprofessional collaboration, particularly within the complex hospital networks and community clinics found in the city. This text clarifies the boundaries of practice, ensuring that physiotherapists in Canada Toronto operate within their legal scope while advocating for patient-centered care.</w:t>
      </w:r>
    </w:p>
    <w:bookmarkEnd w:id="20"/>
    <w:bookmarkStart w:id="21" w:name="X6bd3b7653010fa33dc378a8072f7269fcf4a5c2"/>
    <w:p>
      <w:pPr>
        <w:pStyle w:val="Heading2"/>
      </w:pPr>
      <w:r>
        <w:t xml:space="preserve">Clinical Practice and Evidence-Based Care</w:t>
      </w:r>
    </w:p>
    <w:p>
      <w:pPr>
        <w:pStyle w:val="FirstParagraph"/>
      </w:pPr>
      <w:r>
        <w:t xml:space="preserve">Canadian Physiotherapy Association (CPA). (2022).</w:t>
      </w:r>
      <w:r>
        <w:t xml:space="preserve"> </w:t>
      </w:r>
      <w:r>
        <w:rPr>
          <w:iCs/>
          <w:i/>
        </w:rPr>
        <w:t xml:space="preserve">Physiotherapy Practice Standards: Musculoskeletal Conditions</w:t>
      </w:r>
      <w:r>
        <w:t xml:space="preserve">. Ottawa, ON: Canadian Physiotherapy Association.</w:t>
      </w:r>
    </w:p>
    <w:p>
      <w:pPr>
        <w:pStyle w:val="BodyText"/>
      </w:pPr>
      <w:r>
        <w:t xml:space="preserve">While the CPO provides regulatory standards, the Canadian Physiotherapy Association (CPA) offers national clinical guidelines that are directly applicable to physiotherapists in Toronto. This document focuses on evidence-based practice for musculoskeletal conditions, which constitute a significant portion of caseloads in Toronto’s private and public clinics. The text emphasizes the importance of using current research to inform treatment plans, a requirement for maintaining professional competence in Canada. For a physiotherapist in Toronto, this resource is essential for aligning local practice with national best practices. It addresses common conditions such as low back pain, shoulder disorders, and post-surgical rehabilitation, providing a structured approach to assessment and intervention that is recognized across the Canadian healthcare system.</w:t>
      </w:r>
    </w:p>
    <w:p>
      <w:pPr>
        <w:pStyle w:val="BodyText"/>
      </w:pPr>
      <w:r>
        <w:t xml:space="preserve">Ontario Health. (2023).</w:t>
      </w:r>
      <w:r>
        <w:t xml:space="preserve"> </w:t>
      </w:r>
      <w:r>
        <w:rPr>
          <w:iCs/>
          <w:i/>
        </w:rPr>
        <w:t xml:space="preserve">Physiotherapy Services in Ontario: Access and Delivery Models</w:t>
      </w:r>
      <w:r>
        <w:t xml:space="preserve">. Toronto, ON: Ontario Health.</w:t>
      </w:r>
    </w:p>
    <w:p>
      <w:pPr>
        <w:pStyle w:val="BodyText"/>
      </w:pPr>
      <w:r>
        <w:t xml:space="preserve">This report provides a detailed analysis of how physiotherapy services are delivered within the Ontario healthcare system, with specific relevance to urban centers like Toronto. It discusses the integration of physiotherapists into primary care networks, hospitals, and community health centers. For a physiotherapist working in Toronto, this document is valuable for understanding the funding models, referral pathways, and collaborative care opportunities available. It highlights the shift towards direct access, where patients in Toronto can see a physiotherapist without a physician’s referral, a significant aspect of practice in Canada. The text also addresses challenges such as wait times and resource allocation, offering insights into the systemic context in which Toronto physiotherapists operate.</w:t>
      </w:r>
    </w:p>
    <w:bookmarkEnd w:id="21"/>
    <w:bookmarkStart w:id="22" w:name="Xfedd650fe832078dbfc5094a54d558f4bdcf2ac"/>
    <w:p>
      <w:pPr>
        <w:pStyle w:val="Heading2"/>
      </w:pPr>
      <w:r>
        <w:t xml:space="preserve">Professional Development and Demographic Considerations</w:t>
      </w:r>
    </w:p>
    <w:p>
      <w:pPr>
        <w:pStyle w:val="FirstParagraph"/>
      </w:pPr>
      <w:r>
        <w:t xml:space="preserve">Statistics Canada. (2023).</w:t>
      </w:r>
      <w:r>
        <w:t xml:space="preserve"> </w:t>
      </w:r>
      <w:r>
        <w:rPr>
          <w:iCs/>
          <w:i/>
        </w:rPr>
        <w:t xml:space="preserve">Health Care Providers in Urban Centers: Toronto Case Study</w:t>
      </w:r>
      <w:r>
        <w:t xml:space="preserve">. Ottawa, ON: Statistics Canada.</w:t>
      </w:r>
    </w:p>
    <w:p>
      <w:pPr>
        <w:pStyle w:val="BodyText"/>
      </w:pPr>
      <w:r>
        <w:t xml:space="preserve">This statistical report offers demographic data on healthcare providers, including physiotherapists, in Toronto. It provides insights into the supply and demand for physiotherapy services in one of Canada’s largest cities. For a physiotherapist considering practice in Toronto, this data is crucial for understanding market trends, population needs, and potential areas of specialization. The report highlights the aging population in Toronto and the increasing prevalence of chronic conditions, which directly impacts the demand for physiotherapy services. It also discusses the diversity of the Toronto population, emphasizing the need for culturally competent care. This source is essential for physiotherapists in Canada Toronto who wish to tailor their practice to meet the specific needs of the local community.</w:t>
      </w:r>
    </w:p>
    <w:p>
      <w:pPr>
        <w:pStyle w:val="BodyText"/>
      </w:pPr>
      <w:r>
        <w:t xml:space="preserve">University of Toronto, Faculty of Kinesiology &amp; Physical Education. (2023).</w:t>
      </w:r>
      <w:r>
        <w:t xml:space="preserve"> </w:t>
      </w:r>
      <w:r>
        <w:rPr>
          <w:iCs/>
          <w:i/>
        </w:rPr>
        <w:t xml:space="preserve">Advances in Physiotherapy Education and Research</w:t>
      </w:r>
      <w:r>
        <w:t xml:space="preserve">. Toronto, ON: University of Toronto Press.</w:t>
      </w:r>
    </w:p>
    <w:p>
      <w:pPr>
        <w:pStyle w:val="BodyText"/>
      </w:pPr>
      <w:r>
        <w:t xml:space="preserve">This academic publication from the University of Toronto explores the latest advancements in physiotherapy education and research. As a leading institution in Canada, the University of Toronto plays a pivotal role in shaping the future of the physiotherapy profession. This text is particularly relevant for physiotherapists in Toronto who are committed to lifelong learning and evidence-based practice. It covers emerging topics such as telehealth, which has become increasingly important in urban settings like Toronto, and the use of technology in rehabilitation. The publication also discusses the importance of interdisciplinary collaboration, a key aspect of modern healthcare in Canada. For physiotherapists in Toronto, this resource provides a forward-looking perspective on the profession and its evolving role in the healthcare system.</w:t>
      </w:r>
    </w:p>
    <w:p>
      <w:pPr>
        <w:pStyle w:val="BodyText"/>
      </w:pPr>
      <w:r>
        <w:t xml:space="preserve">Canadian Medical Association (CMA). (2022).</w:t>
      </w:r>
      <w:r>
        <w:t xml:space="preserve"> </w:t>
      </w:r>
      <w:r>
        <w:rPr>
          <w:iCs/>
          <w:i/>
        </w:rPr>
        <w:t xml:space="preserve">Interprofessional Collaboration in Canadian Healthcare</w:t>
      </w:r>
      <w:r>
        <w:t xml:space="preserve">. Ottawa, ON: CMA Press.</w:t>
      </w:r>
    </w:p>
    <w:p>
      <w:pPr>
        <w:pStyle w:val="BodyText"/>
      </w:pPr>
      <w:r>
        <w:t xml:space="preserve">This book examines the importance of interprofessional collaboration in Canadian healthcare, with specific examples from Ontario and Toronto. It highlights the role of physiotherapists as key members of healthcare teams, working alongside physicians, nurses, and other professionals. For a physiotherapist in Toronto, this text is essential for understanding how to effectively collaborate within the complex healthcare environment of the city. It discusses the benefits of team-based care for patient outcomes and provides strategies for overcoming barriers to collaboration. The book also addresses the regulatory and ethical considerations of interprofessional practice, ensuring that physiotherapists in Canada Toronto can work confidently and effectively within multidisciplinary teams.</w:t>
      </w:r>
    </w:p>
    <w:p>
      <w:pPr>
        <w:pStyle w:val="BodyText"/>
      </w:pPr>
      <w:r>
        <w:t xml:space="preserve">Toronto Public Health. (2023).</w:t>
      </w:r>
      <w:r>
        <w:t xml:space="preserve"> </w:t>
      </w:r>
      <w:r>
        <w:rPr>
          <w:iCs/>
          <w:i/>
        </w:rPr>
        <w:t xml:space="preserve">Community Health and Rehabilitation Services</w:t>
      </w:r>
      <w:r>
        <w:t xml:space="preserve">. Toronto, ON: City of Toronto.</w:t>
      </w:r>
    </w:p>
    <w:p>
      <w:pPr>
        <w:pStyle w:val="BodyText"/>
      </w:pPr>
      <w:r>
        <w:t xml:space="preserve">This document outlines the community health and rehabilitation services available in Toronto, including those provided by physiotherapists. It is a valuable resource for physiotherapists working in community settings, such as public health units, community centers, and home care agencies. The text emphasizes the importance of preventive care and health promotion, which are key components of physiotherapy practice in Canada. For physiotherapists in Toronto, this source provides insights into the local public health priorities and the opportunities for contributing to community wellness. It also discusses the challenges of providing equitable access to physiotherapy services in a diverse and densely populated city like Toronto, offering practical guidance for addressing these issues.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Toronto, Canada</dc:title>
  <dc:creator/>
  <dc:language>en</dc:language>
  <cp:keywords/>
  <dcterms:created xsi:type="dcterms:W3CDTF">2026-08-07T10:38:56Z</dcterms:created>
  <dcterms:modified xsi:type="dcterms:W3CDTF">2026-08-07T10:38:56Z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