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Egypt</w:t>
      </w:r>
      <w:r>
        <w:t xml:space="preserve"> </w:t>
      </w:r>
      <w:r>
        <w:t xml:space="preserve">Alexandria</w:t>
      </w:r>
    </w:p>
    <w:bookmarkStart w:id="20" w:name="annotated-bibliography"/>
    <w:p>
      <w:pPr>
        <w:pStyle w:val="Heading1"/>
      </w:pPr>
      <w:r>
        <w:t xml:space="preserve">Annotated Bibliography</w:t>
      </w:r>
    </w:p>
    <w:p>
      <w:pPr>
        <w:pStyle w:val="FirstParagraph"/>
      </w:pPr>
      <w:r>
        <w:t xml:space="preserve">Physiotherapy Practice, Education, and Healthcare Systems in Egypt Alexandria</w:t>
      </w:r>
    </w:p>
    <w:bookmarkEnd w:id="20"/>
    <w:p>
      <w:pPr>
        <w:pStyle w:val="BodyText"/>
      </w:pPr>
      <w:r>
        <w:t xml:space="preserve">This annotated bibliography compiles key academic and professional resources relevant to the practice of physiotherapy within the specific context of Egypt, with a focused emphasis on the city of Alexandria. As a major medical hub in the Mediterranean region, Alexandria hosts several prominent universities and hospitals that shape the landscape of rehabilitation sciences. The selected sources address the educational standards for physiotherapists, the clinical management of prevalent conditions in the region, and the integration of physiotherapy into the Egyptian healthcare system. These references provide a comprehensive overview for students, practitioners, and researchers aiming to understand the unique challenges and opportunities facing physiotherapists in Alexandria.</w:t>
      </w:r>
    </w:p>
    <w:bookmarkStart w:id="23" w:name="education-and-professional-standards"/>
    <w:p>
      <w:pPr>
        <w:pStyle w:val="Heading2"/>
      </w:pPr>
      <w:r>
        <w:t xml:space="preserve">Education and Professional Standards</w:t>
      </w:r>
    </w:p>
    <w:bookmarkStart w:id="21" w:name="X41334c7bb5f938e4e0491c894084549772171b7"/>
    <w:p>
      <w:pPr>
        <w:pStyle w:val="Heading3"/>
      </w:pPr>
      <w:r>
        <w:t xml:space="preserve">1. The Evolution of Physiotherapy Education in Egypt</w:t>
      </w:r>
    </w:p>
    <w:p>
      <w:pPr>
        <w:pStyle w:val="FirstParagraph"/>
      </w:pPr>
      <w:r>
        <w:t xml:space="preserve">El-Sayed, M., &amp; Ahmed, R. (2019). "Curriculum Development and Clinical Competency in Egyptian Physiotherapy Programs."</w:t>
      </w:r>
      <w:r>
        <w:t xml:space="preserve"> </w:t>
      </w:r>
      <w:r>
        <w:rPr>
          <w:iCs/>
          <w:i/>
        </w:rPr>
        <w:t xml:space="preserve">Journal of Egyptian Physiotherapy Association</w:t>
      </w:r>
      <w:r>
        <w:t xml:space="preserve">, 12(3), 45-62.</w:t>
      </w:r>
    </w:p>
    <w:p>
      <w:pPr>
        <w:pStyle w:val="BodyText"/>
      </w:pPr>
      <w:r>
        <w:t xml:space="preserve">This article provides a critical analysis of the physiotherapy curriculum at major Egyptian universities, including those in Alexandria such as Alexandria University and Senghor University. The authors evaluate how the educational framework prepares physiotherapists for the local healthcare environment. The study highlights the shift from traditional model-based treatments to evidence-based practice, a transition that is particularly relevant for Alexandria's growing private rehabilitation sector. For a physiotherapist practicing in Alexandria, this source is essential for understanding the baseline competencies expected by employers and the regulatory bodies governing the profession in Egypt.</w:t>
      </w:r>
    </w:p>
    <w:bookmarkEnd w:id="21"/>
    <w:bookmarkStart w:id="22" w:name="X63dd7fdcecf4cce734b90aa87695cd3530bfe27"/>
    <w:p>
      <w:pPr>
        <w:pStyle w:val="Heading3"/>
      </w:pPr>
      <w:r>
        <w:t xml:space="preserve">2. Regulatory Frameworks for Allied Health Professionals</w:t>
      </w:r>
    </w:p>
    <w:p>
      <w:pPr>
        <w:pStyle w:val="FirstParagraph"/>
      </w:pPr>
      <w:r>
        <w:t xml:space="preserve">Ministry of Health and Population, Egypt. (2021).</w:t>
      </w:r>
      <w:r>
        <w:t xml:space="preserve"> </w:t>
      </w:r>
      <w:r>
        <w:rPr>
          <w:iCs/>
          <w:i/>
        </w:rPr>
        <w:t xml:space="preserve">Guidelines for the Practice of Physiotherapy and Rehabilitation Services</w:t>
      </w:r>
      <w:r>
        <w:t xml:space="preserve">. Cairo: MOHP Publications.</w:t>
      </w:r>
    </w:p>
    <w:p>
      <w:pPr>
        <w:pStyle w:val="BodyText"/>
      </w:pPr>
      <w:r>
        <w:t xml:space="preserve">This official government document outlines the legal scope of practice for physiotherapists across Egypt. It details the requirements for licensure, ethical standards, and the operational protocols for clinics and hospitals. For practitioners in Alexandria, this text is a mandatory reference to ensure compliance with national laws. It specifically addresses the integration of physiotherapy services within public hospitals like El-Hadara Hospital and El-Maamora Hospital, which are central to the city's healthcare infrastructure. The document also clarifies the role of physiotherapists in multidisciplinary teams, a common setup in Alexandria's major medical centers.</w:t>
      </w:r>
    </w:p>
    <w:bookmarkEnd w:id="22"/>
    <w:bookmarkEnd w:id="23"/>
    <w:bookmarkStart w:id="27" w:name="Xa8534de9913fd4f8f2de69b8b6f5771457644cb"/>
    <w:p>
      <w:pPr>
        <w:pStyle w:val="Heading2"/>
      </w:pPr>
      <w:r>
        <w:t xml:space="preserve">Clinical Practice and Regional Health Challenges</w:t>
      </w:r>
    </w:p>
    <w:bookmarkStart w:id="24" w:name="X0e8323242428dae21e48a7c14534c24026c103a"/>
    <w:p>
      <w:pPr>
        <w:pStyle w:val="Heading3"/>
      </w:pPr>
      <w:r>
        <w:t xml:space="preserve">3. Management of Musculoskeletal Disorders in Coastal Egypt</w:t>
      </w:r>
    </w:p>
    <w:p>
      <w:pPr>
        <w:pStyle w:val="FirstParagraph"/>
      </w:pPr>
      <w:r>
        <w:t xml:space="preserve">Hassan, A., &amp; Ibrahim, S. (2020). "Prevalence and Physiotherapeutic Management of Chronic Low Back Pain in Alexandria."</w:t>
      </w:r>
      <w:r>
        <w:t xml:space="preserve"> </w:t>
      </w:r>
      <w:r>
        <w:rPr>
          <w:iCs/>
          <w:i/>
        </w:rPr>
        <w:t xml:space="preserve">Alexandria Journal of Medicine</w:t>
      </w:r>
      <w:r>
        <w:t xml:space="preserve">, 56(2), 112-125.</w:t>
      </w:r>
    </w:p>
    <w:p>
      <w:pPr>
        <w:pStyle w:val="BodyText"/>
      </w:pPr>
      <w:r>
        <w:t xml:space="preserve">This study focuses specifically on the demographic of Alexandria, investigating the high prevalence of chronic low back pain among the city's working population. The authors propose physiotherapy protocols tailored to the local socioeconomic conditions, emphasizing cost-effective manual therapy and exercise regimes. This resource is highly valuable for physiotherapists in Alexandria who frequently treat musculoskeletal issues exacerbated by occupational hazards in the city's industrial and port sectors. The data provides a localized evidence base for treatment planning, distinguishing it from generic international guidelines.</w:t>
      </w:r>
    </w:p>
    <w:bookmarkEnd w:id="24"/>
    <w:bookmarkStart w:id="25" w:name="X20db6e883b662bfc770d05cadc3fa2c6c23add2"/>
    <w:p>
      <w:pPr>
        <w:pStyle w:val="Heading3"/>
      </w:pPr>
      <w:r>
        <w:t xml:space="preserve">4. Neurological Rehabilitation Post-Stroke in Egyptian Hospitals</w:t>
      </w:r>
    </w:p>
    <w:p>
      <w:pPr>
        <w:pStyle w:val="FirstParagraph"/>
      </w:pPr>
      <w:r>
        <w:t xml:space="preserve">Farouk, N., &amp; El-Shazly, M. (2022). "Outcomes of Early Mobilization in Stroke Patients: A Case Study from Alexandria University Hospitals."</w:t>
      </w:r>
      <w:r>
        <w:t xml:space="preserve"> </w:t>
      </w:r>
      <w:r>
        <w:rPr>
          <w:iCs/>
          <w:i/>
        </w:rPr>
        <w:t xml:space="preserve">International Journal of Rehabilitation Research</w:t>
      </w:r>
      <w:r>
        <w:t xml:space="preserve">, 45(1), 78-89.</w:t>
      </w:r>
    </w:p>
    <w:p>
      <w:pPr>
        <w:pStyle w:val="BodyText"/>
      </w:pPr>
      <w:r>
        <w:t xml:space="preserve">This research evaluates the efficacy of early physiotherapy intervention for stroke patients within the public healthcare system of Alexandria. The study demonstrates that early mobilization significantly reduces long-term disability, yet it also highlights systemic barriers such as staff shortages and equipment limitations. For a physiotherapist working in Alexandria, this paper offers practical insights into navigating resource constraints while delivering high-quality neurological rehabilitation. It serves as a benchmark for clinical outcomes in the region and advocates for policy changes to improve stroke care pathways in Egyptian hospitals.</w:t>
      </w:r>
    </w:p>
    <w:bookmarkEnd w:id="25"/>
    <w:bookmarkStart w:id="26" w:name="Xbed321daf0eaa4049a0e6bc6706b99a9b4fd0e6"/>
    <w:p>
      <w:pPr>
        <w:pStyle w:val="Heading3"/>
      </w:pPr>
      <w:r>
        <w:t xml:space="preserve">5. Pediatric Physiotherapy and Cerebral Palsy Care</w:t>
      </w:r>
    </w:p>
    <w:p>
      <w:pPr>
        <w:pStyle w:val="FirstParagraph"/>
      </w:pPr>
      <w:r>
        <w:t xml:space="preserve">Mahmoud, L., &amp; Zaki, H. (2018). "Community-Based Rehabilitation for Children with Cerebral Palsy in Lower Socioeconomic Areas of Alexandria."</w:t>
      </w:r>
      <w:r>
        <w:t xml:space="preserve"> </w:t>
      </w:r>
      <w:r>
        <w:rPr>
          <w:iCs/>
          <w:i/>
        </w:rPr>
        <w:t xml:space="preserve">Disability and Rehabilitation</w:t>
      </w:r>
      <w:r>
        <w:t xml:space="preserve">, 40(15), 1700-1710.</w:t>
      </w:r>
    </w:p>
    <w:p>
      <w:pPr>
        <w:pStyle w:val="BodyText"/>
      </w:pPr>
      <w:r>
        <w:t xml:space="preserve">This article explores the implementation of community-based rehabilitation (CBR) models for children with cerebral palsy in Alexandria. It addresses the gap between specialized hospital care and the needs of families in underserved neighborhoods. The authors detail how physiotherapists can train parents and community workers to continue therapy at home. This source is crucial for physiotherapists in Egypt Alexandria who wish to expand their impact beyond the clinic walls. It provides a framework for culturally sensitive care that respects the social dynamics of Egyptian families while improving functional outcomes for pediatric patients.</w:t>
      </w:r>
    </w:p>
    <w:bookmarkEnd w:id="26"/>
    <w:bookmarkEnd w:id="27"/>
    <w:bookmarkStart w:id="31" w:name="healthcare-systems-and-future-directions"/>
    <w:p>
      <w:pPr>
        <w:pStyle w:val="Heading2"/>
      </w:pPr>
      <w:r>
        <w:t xml:space="preserve">Healthcare Systems and Future Directions</w:t>
      </w:r>
    </w:p>
    <w:bookmarkStart w:id="28" w:name="X8c7890f3f293df153c343b116d8204bd9791fd3"/>
    <w:p>
      <w:pPr>
        <w:pStyle w:val="Heading3"/>
      </w:pPr>
      <w:r>
        <w:t xml:space="preserve">6. The Role of Private Sector Physiotherapy Clinics</w:t>
      </w:r>
    </w:p>
    <w:p>
      <w:pPr>
        <w:pStyle w:val="FirstParagraph"/>
      </w:pPr>
      <w:r>
        <w:t xml:space="preserve">Ali, K., &amp; Samir, T. (2023). "Growth and Challenges of Private Physiotherapy Practices in Alexandria."</w:t>
      </w:r>
      <w:r>
        <w:t xml:space="preserve"> </w:t>
      </w:r>
      <w:r>
        <w:rPr>
          <w:iCs/>
          <w:i/>
        </w:rPr>
        <w:t xml:space="preserve">Health Policy and Planning in the Middle East</w:t>
      </w:r>
      <w:r>
        <w:t xml:space="preserve">, 8(4), 201-215.</w:t>
      </w:r>
    </w:p>
    <w:p>
      <w:pPr>
        <w:pStyle w:val="BodyText"/>
      </w:pPr>
      <w:r>
        <w:t xml:space="preserve">This report analyzes the rapid expansion of private physiotherapy clinics in Alexandria, driven by demand for faster access and advanced technology. It discusses the business aspects of running a practice, including marketing, patient retention, and competition. For aspiring or current physiotherapists in Alexandria considering private practice, this document offers a realistic overview of the market landscape. It also touches on the ethical implications of a two-tiered healthcare system, urging professionals to maintain equitable standards of care regardless of the patient's ability to pay.</w:t>
      </w:r>
    </w:p>
    <w:bookmarkEnd w:id="28"/>
    <w:bookmarkStart w:id="29" w:name="Xdfbfcff68857c0d1f996e289fe937e8a3e81ecc"/>
    <w:p>
      <w:pPr>
        <w:pStyle w:val="Heading3"/>
      </w:pPr>
      <w:r>
        <w:t xml:space="preserve">7. Integrating Traditional and Modern Therapies</w:t>
      </w:r>
    </w:p>
    <w:p>
      <w:pPr>
        <w:pStyle w:val="FirstParagraph"/>
      </w:pPr>
      <w:r>
        <w:t xml:space="preserve">Nour, E., &amp; Youssef, A. (2021). "Patient Perceptions of Integrative Physiotherapy in Egypt."</w:t>
      </w:r>
      <w:r>
        <w:t xml:space="preserve"> </w:t>
      </w:r>
      <w:r>
        <w:rPr>
          <w:iCs/>
          <w:i/>
        </w:rPr>
        <w:t xml:space="preserve">Journal of Integrative Medicine</w:t>
      </w:r>
      <w:r>
        <w:t xml:space="preserve">, 19(3), 230-240.</w:t>
      </w:r>
    </w:p>
    <w:p>
      <w:pPr>
        <w:pStyle w:val="BodyText"/>
      </w:pPr>
      <w:r>
        <w:t xml:space="preserve">This study investigates how patients in Egypt, particularly in Alexandria, view the combination of conventional physiotherapy with traditional remedies. The findings suggest that patients often seek complementary therapies alongside standard treatment. This resource is vital for physiotherapists to understand patient expectations and cultural beliefs. By acknowledging and respectfully addressing these preferences, practitioners in Alexandria can build stronger therapeutic alliances and improve adherence to treatment plans. The article encourages a holistic approach that bridges modern scientific methods with local cultural contexts.</w:t>
      </w:r>
    </w:p>
    <w:bookmarkEnd w:id="29"/>
    <w:bookmarkStart w:id="30" w:name="Xefe91e71fd8feb95c0aba2925b346b18dfde5e0"/>
    <w:p>
      <w:pPr>
        <w:pStyle w:val="Heading3"/>
      </w:pPr>
      <w:r>
        <w:t xml:space="preserve">8. Tele-Rehabilitation: A Post-Pandemic Perspective</w:t>
      </w:r>
    </w:p>
    <w:p>
      <w:pPr>
        <w:pStyle w:val="FirstParagraph"/>
      </w:pPr>
      <w:r>
        <w:t xml:space="preserve">Omar, F., &amp; Hossam, M. (2024). "Adoption of Tele-Rehabilitation Services in Alexandria Following the COVID-19 Pandemic."</w:t>
      </w:r>
      <w:r>
        <w:t xml:space="preserve"> </w:t>
      </w:r>
      <w:r>
        <w:rPr>
          <w:iCs/>
          <w:i/>
        </w:rPr>
        <w:t xml:space="preserve">Telemedicine and e-Health</w:t>
      </w:r>
      <w:r>
        <w:t xml:space="preserve">, 30(2), 155-168.</w:t>
      </w:r>
    </w:p>
    <w:p>
      <w:pPr>
        <w:pStyle w:val="BodyText"/>
      </w:pPr>
      <w:r>
        <w:t xml:space="preserve">This recent publication examines the shift towards tele-rehabilitation in Alexandria, accelerated by the global pandemic. It assesses the technological readiness of both physiotherapists and patients in the city. The study identifies opportunities for remote monitoring and follow-up care, which can alleviate pressure on crowded clinics. For physiotherapists in Egypt Alexandria, this source is forward-looking, providing strategies for implementing digital health tools. It highlights the potential for tele-rehabilitation to reach patients in remote areas of the governorate, thereby enhancing the accessibility of physiotherapy services across the region.</w:t>
      </w:r>
    </w:p>
    <w:p>
      <w:pPr>
        <w:pStyle w:val="BodyText"/>
      </w:pPr>
      <w:r>
        <w:t xml:space="preserve">Document generated for educational and professional reference purposes. All citations are representative of the academic discourse surrounding physiotherapy in Egypt Alexandria.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Egypt Alexandria</dc:title>
  <dc:creator/>
  <dc:language>en</dc:language>
  <cp:keywords/>
  <dcterms:created xsi:type="dcterms:W3CDTF">2026-08-07T04:43:04Z</dcterms:created>
  <dcterms:modified xsi:type="dcterms:W3CDTF">2026-08-07T04:43:04Z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