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Lyon,</w:t>
      </w:r>
      <w:r>
        <w:t xml:space="preserve"> </w:t>
      </w:r>
      <w:r>
        <w:t xml:space="preserve">France</w:t>
      </w:r>
    </w:p>
    <w:bookmarkStart w:id="20" w:name="X7f446eecac2bb7701f6e3005d25f6acfa355982"/>
    <w:p>
      <w:pPr>
        <w:pStyle w:val="Heading1"/>
      </w:pPr>
      <w:r>
        <w:t xml:space="preserve">Annotated Bibliography: The Role of the Physiotherapist in Lyon, France</w:t>
      </w:r>
    </w:p>
    <w:p>
      <w:pPr>
        <w:pStyle w:val="FirstParagraph"/>
      </w:pPr>
      <w:r>
        <w:t xml:space="preserve">This annotated bibliography compiles key resources regarding the professional landscape, regulatory framework, and clinical practice of physiotherapists (kinésithérapeutes) within the specific context of Lyon, France. Lyon, as a major medical hub in the Auvergne-Rhône-Alpes region, presents unique challenges and opportunities for rehabilitation professionals. The selected sources address the legal requirements for practice in France, the integration of physiotherapy within Lyon's renowned hospital networks, and the evolving scope of practice in urban rehabilitation settings.</w:t>
      </w:r>
    </w:p>
    <w:p>
      <w:pPr>
        <w:pStyle w:val="BodyText"/>
      </w:pPr>
      <w:r>
        <w:t xml:space="preserve">Code de la santé publique. (2023). Livre III: Des professionnels de santé. Titre III: Des kinésithérapeutes. Ministère des Solidarités et de la Santé.</w:t>
      </w:r>
    </w:p>
    <w:p>
      <w:pPr>
        <w:pStyle w:val="BodyText"/>
      </w:pPr>
      <w:r>
        <w:t xml:space="preserve">This primary legal source outlines the statutory definition and scope of practice for physiotherapists in France. For a practitioner operating in Lyon, this document is foundational. It details the mandatory qualifications, the prohibition of certain diagnostic acts, and the specific therapeutic techniques authorized under French law. The annotation highlights that unlike some Anglo-Saxon models, the French physiotherapist operates under a strict medical prescription model (prescription médicale), which is crucial for understanding the workflow in Lyon's clinics. It also covers the ethical obligations and the structure of the Ordre des Masso-Kinésithérapeutes, the regulatory body that oversees professionals in the Rhône department.</w:t>
      </w:r>
    </w:p>
    <w:p>
      <w:pPr>
        <w:pStyle w:val="BodyText"/>
      </w:pPr>
      <w:r>
        <w:t xml:space="preserve">Regulation</w:t>
      </w:r>
      <w:r>
        <w:t xml:space="preserve"> </w:t>
      </w:r>
      <w:r>
        <w:t xml:space="preserve">Legal Framework</w:t>
      </w:r>
      <w:r>
        <w:t xml:space="preserve"> </w:t>
      </w:r>
      <w:r>
        <w:t xml:space="preserve">France</w:t>
      </w:r>
    </w:p>
    <w:p>
      <w:pPr>
        <w:pStyle w:val="BodyText"/>
      </w:pPr>
      <w:r>
        <w:t xml:space="preserve">Ordre National des Masso-Kinésithérapeutes. (2022). Guide de la déontologie et de l'exercice libéral. ONMK.</w:t>
      </w:r>
    </w:p>
    <w:p>
      <w:pPr>
        <w:pStyle w:val="BodyText"/>
      </w:pPr>
      <w:r>
        <w:t xml:space="preserve">This guide provides essential insights into the ethical and professional standards required for physiotherapists practicing in private settings, which are prevalent in Lyon's arrondissements. It discusses fee structures regulated by the national convention, which is vital for practitioners in Lyon to understand regarding reimbursement by the Assurance Maladie. The text also addresses the specific requirements for opening a cabinet (clinic) in France, including hygiene standards and equipment regulations. For a physiotherapist in Lyon, this resource clarifies the balance between liberal practice autonomy and state-regulated pricing, ensuring compliance with local health authorities (ARS Auvergne-Rhône-Alpes).</w:t>
      </w:r>
    </w:p>
    <w:p>
      <w:pPr>
        <w:pStyle w:val="BodyText"/>
      </w:pPr>
      <w:r>
        <w:t xml:space="preserve">Ethics</w:t>
      </w:r>
      <w:r>
        <w:t xml:space="preserve"> </w:t>
      </w:r>
      <w:r>
        <w:t xml:space="preserve">Private Practice</w:t>
      </w:r>
      <w:r>
        <w:t xml:space="preserve"> </w:t>
      </w:r>
      <w:r>
        <w:t xml:space="preserve">Lyon</w:t>
      </w:r>
    </w:p>
    <w:p>
      <w:pPr>
        <w:pStyle w:val="BodyText"/>
      </w:pPr>
      <w:r>
        <w:t xml:space="preserve">Hôpital Édouard Herriot. (2023). Service de Médecine Physique et de Réadaptation (MPR). CHU Lyon.</w:t>
      </w:r>
    </w:p>
    <w:p>
      <w:pPr>
        <w:pStyle w:val="BodyText"/>
      </w:pPr>
      <w:r>
        <w:t xml:space="preserve">This institutional resource highlights the role of physiotherapists within Lyon's leading university hospital center (CHU). It illustrates the high level of specialization available in Lyon, particularly in neuro-rehabilitation and post-surgical recovery. The document emphasizes the multidisciplinary approach where physiotherapists collaborate closely with physicians, psychologists, and occupational therapists. For students or professionals aiming to work in Lyon's public sector, this source demonstrates the advanced technological integration and evidence-based protocols used in major French hospitals, setting a benchmark for clinical excellence in the region.</w:t>
      </w:r>
    </w:p>
    <w:p>
      <w:pPr>
        <w:pStyle w:val="BodyText"/>
      </w:pPr>
      <w:r>
        <w:t xml:space="preserve">Hospital Practice</w:t>
      </w:r>
      <w:r>
        <w:t xml:space="preserve"> </w:t>
      </w:r>
      <w:r>
        <w:t xml:space="preserve">CHU Lyon</w:t>
      </w:r>
      <w:r>
        <w:t xml:space="preserve"> </w:t>
      </w:r>
      <w:r>
        <w:t xml:space="preserve">Specialization</w:t>
      </w:r>
    </w:p>
    <w:p>
      <w:pPr>
        <w:pStyle w:val="BodyText"/>
      </w:pPr>
      <w:r>
        <w:t xml:space="preserve">Agence Régionale de Santé Auvergne-Rhône-Alpes. (2021). Projet Régional de Santé: Offre de soins en rééducation. ARS ARA.</w:t>
      </w:r>
    </w:p>
    <w:p>
      <w:pPr>
        <w:pStyle w:val="BodyText"/>
      </w:pPr>
      <w:r>
        <w:t xml:space="preserve">This regional health plan analyzes the distribution of healthcare professionals, including physiotherapists, across the Auvergne-Rhône-Alpes region, with a focus on Lyon and its metropolitan area. It identifies zones of medical density and shortage, providing critical data for understanding the job market in Lyon. The report discusses initiatives to improve access to rehabilitation care in suburban areas of Lyon, suggesting opportunities for physiotherapists to establish practices in underserved communes. It also outlines regional priorities for chronic disease management, indicating where future demand for physiotherapy services in Lyon is likely to grow.</w:t>
      </w:r>
    </w:p>
    <w:p>
      <w:pPr>
        <w:pStyle w:val="BodyText"/>
      </w:pPr>
      <w:r>
        <w:t xml:space="preserve">Health Policy</w:t>
      </w:r>
      <w:r>
        <w:t xml:space="preserve"> </w:t>
      </w:r>
      <w:r>
        <w:t xml:space="preserve">Regional Planning</w:t>
      </w:r>
      <w:r>
        <w:t xml:space="preserve"> </w:t>
      </w:r>
      <w:r>
        <w:t xml:space="preserve">Job Market</w:t>
      </w:r>
    </w:p>
    <w:p>
      <w:pPr>
        <w:pStyle w:val="BodyText"/>
      </w:pPr>
      <w:r>
        <w:t xml:space="preserve">Université Claude Bernard Lyon 1. (2023). Master Kinésithérapie: Formation et Recherche. UCB Lyon 1.</w:t>
      </w:r>
    </w:p>
    <w:p>
      <w:pPr>
        <w:pStyle w:val="BodyText"/>
      </w:pPr>
      <w:r>
        <w:t xml:space="preserve">This academic resource details the educational pathway for physiotherapists in Lyon, which is one of the few cities in France with a dedicated university-level training program for the profession. It outlines the curriculum, which integrates clinical sciences with practical internships in Lyon's diverse healthcare facilities. The document is valuable for understanding the theoretical background of French physiotherapists, emphasizing a strong foundation in anatomy, physiology, and biomechanics. It also highlights research opportunities in Lyon, particularly in sports physiotherapy and geriatric rehabilitation, reflecting the city's status as a center for medical innovation.</w:t>
      </w:r>
    </w:p>
    <w:p>
      <w:pPr>
        <w:pStyle w:val="BodyText"/>
      </w:pPr>
      <w:r>
        <w:t xml:space="preserve">Education</w:t>
      </w:r>
      <w:r>
        <w:t xml:space="preserve"> </w:t>
      </w:r>
      <w:r>
        <w:t xml:space="preserve">University</w:t>
      </w:r>
      <w:r>
        <w:t xml:space="preserve"> </w:t>
      </w:r>
      <w:r>
        <w:t xml:space="preserve">Training</w:t>
      </w:r>
    </w:p>
    <w:p>
      <w:pPr>
        <w:pStyle w:val="BodyText"/>
      </w:pPr>
      <w:r>
        <w:t xml:space="preserve">Fédération Française de Kinésithérapie. (2022). La kinésithérapie dans le sport: Pratiques et enjeux en région Rhône-Alpes. FFK.</w:t>
      </w:r>
    </w:p>
    <w:p>
      <w:pPr>
        <w:pStyle w:val="BodyText"/>
      </w:pPr>
      <w:r>
        <w:t xml:space="preserve">Given Lyon's strong sporting culture and the presence of major clubs like Olympique Lyonnais, this report is highly relevant. It examines the specific role of physiotherapists in sports medicine within the region. The text discusses the collaboration between physiotherapists and sports medicine physicians, injury prevention strategies, and the management of athletic trauma. It provides insight into a lucrative and specialized niche for physiotherapists in Lyon, detailing the additional certifications often sought by professionals working with athletes in the area. This source underscores the dynamic nature of physiotherapy practice in a city that values physical performance.</w:t>
      </w:r>
    </w:p>
    <w:p>
      <w:pPr>
        <w:pStyle w:val="BodyText"/>
      </w:pPr>
      <w:r>
        <w:t xml:space="preserve">Sports Medicine</w:t>
      </w:r>
      <w:r>
        <w:t xml:space="preserve"> </w:t>
      </w:r>
      <w:r>
        <w:t xml:space="preserve">Specialization</w:t>
      </w:r>
      <w:r>
        <w:t xml:space="preserve"> </w:t>
      </w:r>
      <w:r>
        <w:t xml:space="preserve">Lyon</w:t>
      </w:r>
    </w:p>
    <w:p>
      <w:pPr>
        <w:pStyle w:val="BodyText"/>
      </w:pPr>
      <w:r>
        <w:t xml:space="preserve">Laëtitia, M., &amp; Pierre, D. (2021). "L'évolution du rôle du kinésithérapeute en France: Vers une plus grande autonomie?" Revue Française de Kinésithérapie, 45(2), 112-125.</w:t>
      </w:r>
    </w:p>
    <w:p>
      <w:pPr>
        <w:pStyle w:val="BodyText"/>
      </w:pPr>
      <w:r>
        <w:t xml:space="preserve">This peer-reviewed article critically analyzes the ongoing debate regarding the autonomy of physiotherapists in France. It discusses recent legislative changes that allow for certain direct access scenarios and extended responsibilities, particularly in chronic pain management. For a physiotherapist in Lyon, this article is pertinent as it reflects the shifting professional identity within the French healthcare system. It compares the French model with European neighbors, suggesting trends that may influence practice in Lyon's forward-thinking clinics. The authors argue for a balanced approach that enhances professional responsibility while maintaining the collaborative medical framework characteristic of French healthcare.</w:t>
      </w:r>
    </w:p>
    <w:p>
      <w:pPr>
        <w:pStyle w:val="BodyText"/>
      </w:pPr>
      <w:r>
        <w:t xml:space="preserve">Professional Development</w:t>
      </w:r>
      <w:r>
        <w:t xml:space="preserve"> </w:t>
      </w:r>
      <w:r>
        <w:t xml:space="preserve">Autonomy</w:t>
      </w:r>
      <w:r>
        <w:t xml:space="preserve"> </w:t>
      </w:r>
      <w:r>
        <w:t xml:space="preserve">Research</w:t>
      </w:r>
    </w:p>
    <w:p>
      <w:pPr>
        <w:pStyle w:val="BodyText"/>
      </w:pPr>
      <w:r>
        <w:t xml:space="preserve">Caisse Primaire d'Assurance Maladie du Rhône. (2023). Tarifs de référence et remboursements en kinésithérapie. CPAM Rhône.</w:t>
      </w:r>
    </w:p>
    <w:p>
      <w:pPr>
        <w:pStyle w:val="BodyText"/>
      </w:pPr>
      <w:r>
        <w:t xml:space="preserve">This administrative document provides the specific reimbursement rates and billing codes for physiotherapy sessions in the Rhône department, where Lyon is located. It is an indispensable practical resource for any physiotherapist practicing in the city. The document explains the base tariff set by the state, the conditions for supplementary billing (dépassement d'honoraires), and the impact of complementary health insurance (mutuelle) common among Lyon's residents. Understanding these financial mechanisms is crucial for the economic viability of a practice in Lyon, where the cost of living and operational expenses are significant. It also details the procedures for declaring acts to the social security system.</w:t>
      </w:r>
    </w:p>
    <w:p>
      <w:pPr>
        <w:pStyle w:val="BodyText"/>
      </w:pPr>
      <w:r>
        <w:t xml:space="preserve">Billing</w:t>
      </w:r>
      <w:r>
        <w:t xml:space="preserve"> </w:t>
      </w:r>
      <w:r>
        <w:t xml:space="preserve">Insurance</w:t>
      </w:r>
      <w:r>
        <w:t xml:space="preserve"> </w:t>
      </w:r>
      <w:r>
        <w:t xml:space="preserve">Practical Guide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Lyon, France</dc:title>
  <dc:creator/>
  <dc:language>en</dc:language>
  <cp:keywords/>
  <dcterms:created xsi:type="dcterms:W3CDTF">2026-08-06T23:54:57Z</dcterms:created>
  <dcterms:modified xsi:type="dcterms:W3CDTF">2026-08-06T23:54:57Z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