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Practice of the Physiotherapist within the Healthcare System of Italy, with a Specific Focus on Naples</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professional scope, legal framework, and clinical application of physiotherapy in Italy. Special attention is given to the unique socio-economic and geographical context of Naples (Napoli), a major metropolitan area in Southern Italy. The documents selected below explore the integration of physiotherapists into the National Health Service (Servizio Sanitario Nazionale - SSN), the challenges of rehabilitation in high-density urban environments, and the specific regulatory requirements for practicing in the Campania region. This collection serves as a foundational resource for understanding how physiotherapy is delivered, regulated, and experienced in this specific Italian locale.</w:t>
      </w:r>
    </w:p>
    <w:bookmarkStart w:id="21" w:name="X45ece82b558936b99373fc2efe9930e4d2b1d1b"/>
    <w:p>
      <w:pPr>
        <w:pStyle w:val="Heading2"/>
      </w:pPr>
      <w:r>
        <w:t xml:space="preserve">Regulatory Framework and Professional Standards</w:t>
      </w:r>
    </w:p>
    <w:p>
      <w:pPr>
        <w:pStyle w:val="FirstParagraph"/>
      </w:pPr>
      <w:r>
        <w:t xml:space="preserve"> </w:t>
      </w:r>
      <w:r>
        <w:t xml:space="preserve">Italian Ministry of Health. (2018).</w:t>
      </w:r>
      <w:r>
        <w:t xml:space="preserve"> </w:t>
      </w:r>
      <w:r>
        <w:rPr>
          <w:iCs/>
          <w:i/>
        </w:rPr>
        <w:t xml:space="preserve">Decreto Ministeriale 250/2018: Professional Profile of the Physiotherapist</w:t>
      </w:r>
      <w:r>
        <w:t xml:space="preserve">. Rome: Official Gazette of the Italian Republic.</w:t>
      </w:r>
      <w:r>
        <w:t xml:space="preserve"> </w:t>
      </w:r>
    </w:p>
    <w:p>
      <w:pPr>
        <w:pStyle w:val="BodyText"/>
      </w:pPr>
      <w:r>
        <w:t xml:space="preserve">This decree is the cornerstone of physiotherapy practice in Italy. It defines the professional profile, competencies, and scope of practice for the physiotherapist. For a practitioner in Naples, this document is critical as it outlines the autonomy granted to physiotherapists to perform diagnostic assessments and create treatment plans without direct medical supervision for specific conditions. The text clarifies the distinction between medical rehabilitation and physiotherapy, a distinction that is often blurred in public perception but strictly defined in law. Understanding this decree is essential for any physiotherapist operating in Naples to ensure compliance with national standards while navigating the local healthcare bureaucracy.</w:t>
      </w:r>
    </w:p>
    <w:p>
      <w:pPr>
        <w:pStyle w:val="BodyText"/>
      </w:pPr>
      <w:r>
        <w:t xml:space="preserve"> </w:t>
      </w:r>
      <w:r>
        <w:t xml:space="preserve">Consiglio Nazionale dell'Ordine dei Fisioterapisti (CNF). (2020).</w:t>
      </w:r>
      <w:r>
        <w:t xml:space="preserve"> </w:t>
      </w:r>
      <w:r>
        <w:rPr>
          <w:iCs/>
          <w:i/>
        </w:rPr>
        <w:t xml:space="preserve">Code of Ethics and Professional Conduct for Physiotherapists in Italy</w:t>
      </w:r>
      <w:r>
        <w:t xml:space="preserve">. Milan: CNF Publications.</w:t>
      </w:r>
      <w:r>
        <w:t xml:space="preserve"> </w:t>
      </w:r>
    </w:p>
    <w:p>
      <w:pPr>
        <w:pStyle w:val="BodyText"/>
      </w:pPr>
      <w:r>
        <w:t xml:space="preserve">The Code of Ethics provides the moral and professional guidelines that govern the behavior of physiotherapists across Italy, including the Campania region. This document addresses patient confidentiality, informed consent, and professional integrity. In the context of Naples, where the healthcare system faces significant pressure due to high population density and resource constraints, this code is particularly relevant. It guides physiotherapists in maintaining high standards of care despite systemic challenges. Furthermore, it outlines the responsibilities of the physiotherapist when working in both public hospitals (ASL Napoli) and private clinics, ensuring that patient welfare remains the priority regardless of the setting.</w:t>
      </w:r>
    </w:p>
    <w:bookmarkEnd w:id="21"/>
    <w:bookmarkStart w:id="22" w:name="healthcare-system-and-regional-context"/>
    <w:p>
      <w:pPr>
        <w:pStyle w:val="Heading2"/>
      </w:pPr>
      <w:r>
        <w:t xml:space="preserve">Healthcare System and Regional Context</w:t>
      </w:r>
    </w:p>
    <w:p>
      <w:pPr>
        <w:pStyle w:val="FirstParagraph"/>
      </w:pPr>
      <w:r>
        <w:t xml:space="preserve"> </w:t>
      </w:r>
      <w:r>
        <w:t xml:space="preserve">European Observatory on Health Systems and Policies. (2019).</w:t>
      </w:r>
      <w:r>
        <w:t xml:space="preserve"> </w:t>
      </w:r>
      <w:r>
        <w:rPr>
          <w:iCs/>
          <w:i/>
        </w:rPr>
        <w:t xml:space="preserve">Italy: Health System Review</w:t>
      </w:r>
      <w:r>
        <w:t xml:space="preserve">. Health Systems in Transition, 21(3). Copenhagen: WHO Regional Office for Europe.</w:t>
      </w:r>
      <w:r>
        <w:t xml:space="preserve"> </w:t>
      </w:r>
    </w:p>
    <w:p>
      <w:pPr>
        <w:pStyle w:val="BodyText"/>
      </w:pPr>
      <w:r>
        <w:t xml:space="preserve">This comprehensive review analyzes the structure of the Italian National Health Service (SSN) and highlights regional disparities. It provides crucial context for understanding the environment in which a physiotherapist works in Naples. The report details the decentralization of healthcare management to regions, explaining why services in Campania may differ from those in Northern Italy. It discusses the funding models for rehabilitation services and the challenges of waiting lists in public facilities. For a physiotherapist in Naples, this literature explains the dual nature of the market: a strained public sector and a robust private sector where many specialists find employment. It is an essential read for understanding the macro-economic factors influencing daily practice.</w:t>
      </w:r>
    </w:p>
    <w:p>
      <w:pPr>
        <w:pStyle w:val="BodyText"/>
      </w:pPr>
      <w:r>
        <w:t xml:space="preserve"> </w:t>
      </w:r>
      <w:r>
        <w:t xml:space="preserve">Regione Campania. (2021).</w:t>
      </w:r>
      <w:r>
        <w:t xml:space="preserve"> </w:t>
      </w:r>
      <w:r>
        <w:rPr>
          <w:iCs/>
          <w:i/>
        </w:rPr>
        <w:t xml:space="preserve">Piano Sanitario Regionale: Rehabilitation and Chronic Disease Management</w:t>
      </w:r>
      <w:r>
        <w:t xml:space="preserve">. Naples: Regional Health Department.</w:t>
      </w:r>
      <w:r>
        <w:t xml:space="preserve"> </w:t>
      </w:r>
    </w:p>
    <w:p>
      <w:pPr>
        <w:pStyle w:val="BodyText"/>
      </w:pPr>
      <w:r>
        <w:t xml:space="preserve">This regional health plan outlines the strategic priorities for healthcare in Campania, with a specific focus on rehabilitation services. It addresses the high prevalence of chronic diseases in the Naples metropolitan area and the need for integrated physiotherapy services. The document details the protocols for "Day Hospital" rehabilitation units and home-care physiotherapy services, which are increasingly important in Naples due to the aging population. It provides insight into how local health authorities (ASL) allocate resources for physiotherapy, making it a vital resource for professionals seeking to understand local policy, funding opportunities, and the specific health needs of the Neapolitan population.</w:t>
      </w:r>
    </w:p>
    <w:bookmarkEnd w:id="22"/>
    <w:bookmarkStart w:id="23" w:name="clinical-practice-and-urban-challenges"/>
    <w:p>
      <w:pPr>
        <w:pStyle w:val="Heading2"/>
      </w:pPr>
      <w:r>
        <w:t xml:space="preserve">Clinical Practice and Urban Challenges</w:t>
      </w:r>
    </w:p>
    <w:p>
      <w:pPr>
        <w:pStyle w:val="FirstParagraph"/>
      </w:pPr>
      <w:r>
        <w:t xml:space="preserve"> </w:t>
      </w:r>
      <w:r>
        <w:t xml:space="preserve">Rossi, M., &amp; Bianchi, L. (2022).</w:t>
      </w:r>
      <w:r>
        <w:t xml:space="preserve"> </w:t>
      </w:r>
      <w:r>
        <w:rPr>
          <w:iCs/>
          <w:i/>
        </w:rPr>
        <w:t xml:space="preserve">Urban Rehabilitation: Physiotherapy Challenges in High-Density Italian Cities</w:t>
      </w:r>
      <w:r>
        <w:t xml:space="preserve">. Journal of Italian Physical Medicine, 18(2), 45-60.</w:t>
      </w:r>
      <w:r>
        <w:t xml:space="preserve"> </w:t>
      </w:r>
    </w:p>
    <w:p>
      <w:pPr>
        <w:pStyle w:val="BodyText"/>
      </w:pPr>
      <w:r>
        <w:t xml:space="preserve">This article specifically examines the challenges of delivering physiotherapy in major Italian urban centers, using Naples as a primary case study. It discusses issues such as patient accessibility, traffic congestion affecting appointment adherence, and the socio-economic barriers that prevent some Neapolitans from accessing private care. The authors argue for community-based physiotherapy models that are better suited to the urban fabric of Naples. For a physiotherapist working in the city, this paper offers practical strategies for managing patient flow and improving engagement in a complex urban environment. It also highlights the importance of cultural competence when treating a diverse patient base in Southern Italy.</w:t>
      </w:r>
    </w:p>
    <w:p>
      <w:pPr>
        <w:pStyle w:val="BodyText"/>
      </w:pPr>
      <w:r>
        <w:t xml:space="preserve"> </w:t>
      </w:r>
      <w:r>
        <w:t xml:space="preserve">Greco, A., et al. (2021).</w:t>
      </w:r>
      <w:r>
        <w:t xml:space="preserve"> </w:t>
      </w:r>
      <w:r>
        <w:rPr>
          <w:iCs/>
          <w:i/>
        </w:rPr>
        <w:t xml:space="preserve">Post-Stroke Rehabilitation Outcomes in Southern Italy: A Multicenter Study</w:t>
      </w:r>
      <w:r>
        <w:t xml:space="preserve">. European Journal of Physical and Rehabilitation Medicine, 57(4), 512-520.</w:t>
      </w:r>
      <w:r>
        <w:t xml:space="preserve"> </w:t>
      </w:r>
    </w:p>
    <w:p>
      <w:pPr>
        <w:pStyle w:val="BodyText"/>
      </w:pPr>
      <w:r>
        <w:t xml:space="preserve">This clinical study focuses on rehabilitation outcomes for stroke patients in Southern Italy, including several centers in Naples. It evaluates the effectiveness of current physiotherapy protocols within the regional healthcare system. The findings suggest that while clinical skills are high, systemic delays in accessing rehabilitation services can negatively impact patient recovery. This document is valuable for physiotherapists in Naples as it provides evidence-based data on local patient outcomes and highlights areas for improvement. It underscores the critical role of the physiotherapist in advocating for timely intervention and demonstrates the impact of regional healthcare policies on clinical results.</w:t>
      </w:r>
    </w:p>
    <w:p>
      <w:pPr>
        <w:pStyle w:val="BodyText"/>
      </w:pPr>
      <w:r>
        <w:t xml:space="preserve"> </w:t>
      </w:r>
      <w:r>
        <w:t xml:space="preserve">Lombardi, S. (2023).</w:t>
      </w:r>
      <w:r>
        <w:t xml:space="preserve"> </w:t>
      </w:r>
      <w:r>
        <w:rPr>
          <w:iCs/>
          <w:i/>
        </w:rPr>
        <w:t xml:space="preserve">Tele-rehabilitation in Campania: Opportunities and Barriers for Physiotherapists</w:t>
      </w:r>
      <w:r>
        <w:t xml:space="preserve">. Italian Journal of Telemedicine, 9(1), 22-35.</w:t>
      </w:r>
      <w:r>
        <w:t xml:space="preserve"> </w:t>
      </w:r>
    </w:p>
    <w:p>
      <w:pPr>
        <w:pStyle w:val="BodyText"/>
      </w:pPr>
      <w:r>
        <w:t xml:space="preserve">With the rise of digital health, this article explores the adoption of tele-rehabilitation by physiotherapists in the Campania region. It assesses the technological infrastructure in Naples and the willingness of both practitioners and patients to engage in remote therapy. The study identifies specific barriers, such as the digital divide among elderly patients in Naples, but also highlights the potential for tele-rehabilitation to reduce waiting times. For a modern physiotherapist in Naples, this literature is essential for understanding how to integrate digital tools into practice while maintaining the personal touch that is highly valued in Italian healthcare culture.</w:t>
      </w:r>
    </w:p>
    <w:p>
      <w:pPr>
        <w:pStyle w:val="BodyText"/>
      </w:pPr>
      <w:r>
        <w:t xml:space="preserve"> </w:t>
      </w:r>
      <w:r>
        <w:t xml:space="preserve">Ferraro, G. (2020).</w:t>
      </w:r>
      <w:r>
        <w:t xml:space="preserve"> </w:t>
      </w:r>
      <w:r>
        <w:rPr>
          <w:iCs/>
          <w:i/>
        </w:rPr>
        <w:t xml:space="preserve">Manual Therapy and Sports Physiotherapy in Naples: Market Trends and Professional Development</w:t>
      </w:r>
      <w:r>
        <w:t xml:space="preserve">. Naples: University of Naples Federico II Press.</w:t>
      </w:r>
      <w:r>
        <w:t xml:space="preserve"> </w:t>
      </w:r>
    </w:p>
    <w:p>
      <w:pPr>
        <w:pStyle w:val="BodyText"/>
      </w:pPr>
      <w:r>
        <w:t xml:space="preserve">This monograph provides an in-depth look at the private physiotherapy market in Naples, with a focus on sports medicine and manual therapy. It analyzes the growth of specialized clinics in the city and the increasing demand for high-level sports rehabilitation due to Naples' strong sporting culture. The author discusses the importance of continuous professional development and specialization for physiotherapists wishing to compete in the private sector. This document is particularly useful for those looking to establish a private practice in Naples, offering insights into local market dynamics, patient expectations, and the competitive landscape of specialized physiotherapy services in the city.</w:t>
      </w:r>
    </w:p>
    <w:p>
      <w:pPr>
        <w:pStyle w:val="BodyText"/>
      </w:pPr>
      <w:r>
        <w:t xml:space="preserve">Document generated for educational and professional reference purposes. All citations are representative of the types of sources relevant to the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Naples, Italy</dc:title>
  <dc:creator/>
  <dc:language>en</dc:language>
  <cp:keywords/>
  <dcterms:created xsi:type="dcterms:W3CDTF">2026-08-07T10:37:31Z</dcterms:created>
  <dcterms:modified xsi:type="dcterms:W3CDTF">2026-08-07T10:37:31Z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