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in</w:t>
      </w:r>
      <w:r>
        <w:t xml:space="preserve"> </w:t>
      </w:r>
      <w:r>
        <w:t xml:space="preserve">Almaty,</w:t>
      </w:r>
      <w:r>
        <w:t xml:space="preserve"> </w:t>
      </w:r>
      <w:r>
        <w:t xml:space="preserve">Kazakhstan</w:t>
      </w:r>
    </w:p>
    <w:bookmarkStart w:id="21" w:name="annotated-bibliography"/>
    <w:p>
      <w:pPr>
        <w:pStyle w:val="Heading1"/>
      </w:pPr>
      <w:r>
        <w:t xml:space="preserve">Annotated Bibliography</w:t>
      </w:r>
    </w:p>
    <w:bookmarkStart w:id="20" w:name="Xc04e5b1b4500f64b9974151a83fc0f59148e775"/>
    <w:p>
      <w:pPr>
        <w:pStyle w:val="Heading2"/>
      </w:pPr>
      <w:r>
        <w:t xml:space="preserve">Physiotherapy Practices, Regulations, and Clinical Standards in Almaty, Kazakhstan</w:t>
      </w:r>
    </w:p>
    <w:bookmarkEnd w:id="20"/>
    <w:bookmarkEnd w:id="21"/>
    <w:p>
      <w:pPr>
        <w:pStyle w:val="FirstParagraph"/>
      </w:pPr>
      <w:r>
        <w:t xml:space="preserve">The following annotated bibliography compiles key resources regarding the profession of the physiotherapist within the specific context of Almaty, Kazakhstan. This collection addresses the regulatory frameworks established by the Ministry of Health of the Republic of Kazakhstan, the educational requirements for licensure, and the clinical application of rehabilitation services in Almaty’s leading medical institutions. These sources are essential for understanding how physiotherapy is integrated into the healthcare system of Kazakhstan’s largest city, highlighting the transition from Soviet-era rehabilitation models to modern, evidence-based practices.</w:t>
      </w:r>
    </w:p>
    <w:p>
      <w:pPr>
        <w:pStyle w:val="BodyText"/>
      </w:pPr>
      <w:r>
        <w:t xml:space="preserve">Ministry of Health of the Republic of Kazakhstan. (2021).</w:t>
      </w:r>
      <w:r>
        <w:t xml:space="preserve"> </w:t>
      </w:r>
      <w:r>
        <w:rPr>
          <w:iCs/>
          <w:i/>
        </w:rPr>
        <w:t xml:space="preserve">Regulations on the Organization of Rehabilitation Services in Healthcare Organizations</w:t>
      </w:r>
      <w:r>
        <w:t xml:space="preserve">. Astana: Ministry of Health.</w:t>
      </w:r>
    </w:p>
    <w:p>
      <w:pPr>
        <w:pStyle w:val="BodyText"/>
      </w:pPr>
      <w:r>
        <w:t xml:space="preserve">This official government document outlines the mandatory standards for rehabilitation services across Kazakhstan, including Almaty. It defines the scope of practice for a physiotherapist, detailing the specific therapeutic procedures they are authorized to perform. For practitioners in Almaty, this regulation is critical as it establishes the legal boundaries of physiotherapy, distinguishing it from massage therapy and medical diagnostics. The document emphasizes the integration of physiotherapy into multidisciplinary teams within Almaty’s major hospitals, ensuring that rehabilitation is a continuous process rather than an isolated treatment.</w:t>
      </w:r>
    </w:p>
    <w:p>
      <w:pPr>
        <w:pStyle w:val="BodyText"/>
      </w:pPr>
      <w:r>
        <w:t xml:space="preserve">National Center for Public Health. (2022).</w:t>
      </w:r>
      <w:r>
        <w:t xml:space="preserve"> </w:t>
      </w:r>
      <w:r>
        <w:rPr>
          <w:iCs/>
          <w:i/>
        </w:rPr>
        <w:t xml:space="preserve">State Register of Medical Specialists: Physiotherapy and Rehabilitation</w:t>
      </w:r>
      <w:r>
        <w:t xml:space="preserve">. Astana: NC PH.</w:t>
      </w:r>
    </w:p>
    <w:p>
      <w:pPr>
        <w:pStyle w:val="BodyText"/>
      </w:pPr>
      <w:r>
        <w:t xml:space="preserve">This registry serves as the primary reference for verifying the qualifications of physiotherapists in Kazakhstan. In Almaty, where the demand for specialized rehabilitation is high, this document is used by clinics and patients to confirm that a physiotherapist holds a valid license. It details the educational pathways required, including the completion of specialized training at institutions such as the Kazakh National Medical University. The registry highlights the increasing requirement for continuous professional development, ensuring that physiotherapists in Almaty stay updated with international rehabilitation standards.</w:t>
      </w:r>
    </w:p>
    <w:p>
      <w:pPr>
        <w:pStyle w:val="BodyText"/>
      </w:pPr>
      <w:r>
        <w:t xml:space="preserve">Kazakh National Medical University. (2020).</w:t>
      </w:r>
      <w:r>
        <w:t xml:space="preserve"> </w:t>
      </w:r>
      <w:r>
        <w:rPr>
          <w:iCs/>
          <w:i/>
        </w:rPr>
        <w:t xml:space="preserve">Curriculum for the Specialty "Physiotherapy and Rehabilitation"</w:t>
      </w:r>
      <w:r>
        <w:t xml:space="preserve">. Almaty: KNMU Press.</w:t>
      </w:r>
    </w:p>
    <w:p>
      <w:pPr>
        <w:pStyle w:val="BodyText"/>
      </w:pPr>
      <w:r>
        <w:t xml:space="preserve">As the leading medical educational institution in Almaty, KNMU’s curriculum defines the foundational knowledge for future physiotherapists in the region. This document details the theoretical and practical components of training, including biomechanics, electrotherapy, and manual therapy. It reflects the modernization of physiotherapy education in Kazakhstan, moving away from purely passive treatments toward active, patient-centered rehabilitation. For the Almaty healthcare market, this curriculum ensures a steady supply of qualified professionals capable of managing complex cases in sports medicine and neurorehabilitation.</w:t>
      </w:r>
    </w:p>
    <w:p>
      <w:pPr>
        <w:pStyle w:val="BodyText"/>
      </w:pPr>
      <w:r>
        <w:t xml:space="preserve">Almaty City Department of Healthcare. (2023).</w:t>
      </w:r>
      <w:r>
        <w:t xml:space="preserve"> </w:t>
      </w:r>
      <w:r>
        <w:rPr>
          <w:iCs/>
          <w:i/>
        </w:rPr>
        <w:t xml:space="preserve">Annual Report on Rehabilitation Services in Almaty City</w:t>
      </w:r>
      <w:r>
        <w:t xml:space="preserve">. Almaty: City Healthcare Department.</w:t>
      </w:r>
    </w:p>
    <w:p>
      <w:pPr>
        <w:pStyle w:val="BodyText"/>
      </w:pPr>
      <w:r>
        <w:t xml:space="preserve">This report provides statistical data on the utilization of physiotherapy services in Almaty. It highlights the growing demand for outpatient physiotherapy, particularly in private clinics located in central Almaty districts. The document analyzes the effectiveness of state-funded rehabilitation programs and identifies gaps in service provision. It is a valuable resource for understanding the operational challenges faced by physiotherapists in Almaty, including equipment shortages in public facilities and the high patient load in specialized centers.</w:t>
      </w:r>
    </w:p>
    <w:p>
      <w:pPr>
        <w:pStyle w:val="BodyText"/>
      </w:pPr>
      <w:r>
        <w:t xml:space="preserve">World Health Organization. (2019).</w:t>
      </w:r>
      <w:r>
        <w:t xml:space="preserve"> </w:t>
      </w:r>
      <w:r>
        <w:rPr>
          <w:iCs/>
          <w:i/>
        </w:rPr>
        <w:t xml:space="preserve">Global Strategy on Digital Health 2020-2025: Implementation in Kazakhstan</w:t>
      </w:r>
      <w:r>
        <w:t xml:space="preserve">. Geneva: WHO.</w:t>
      </w:r>
    </w:p>
    <w:p>
      <w:pPr>
        <w:pStyle w:val="BodyText"/>
      </w:pPr>
      <w:r>
        <w:t xml:space="preserve">While a global document, this strategy has been adapted for implementation in Kazakhstan, including Almaty. It discusses the role of digital health in physiotherapy, such as tele-rehabilitation and remote monitoring. In Almaty, where internet penetration is high, this framework supports the adoption of digital tools by physiotherapists to enhance patient engagement and treatment adherence. The document underscores the importance of integrating technology into physiotherapy practices to improve accessibility and outcomes for patients in urban settings like Almaty.</w:t>
      </w:r>
    </w:p>
    <w:p>
      <w:pPr>
        <w:pStyle w:val="BodyText"/>
      </w:pPr>
      <w:r>
        <w:t xml:space="preserve">Kazakhstan Association of Physiotherapists. (2021).</w:t>
      </w:r>
      <w:r>
        <w:t xml:space="preserve"> </w:t>
      </w:r>
      <w:r>
        <w:rPr>
          <w:iCs/>
          <w:i/>
        </w:rPr>
        <w:t xml:space="preserve">Code of Ethics and Professional Conduct for Physiotherapists</w:t>
      </w:r>
      <w:r>
        <w:t xml:space="preserve">. Almaty: KAP.</w:t>
      </w:r>
    </w:p>
    <w:p>
      <w:pPr>
        <w:pStyle w:val="BodyText"/>
      </w:pPr>
      <w:r>
        <w:t xml:space="preserve">This code establishes the ethical standards for physiotherapists practicing in Kazakhstan. It addresses issues such as patient confidentiality, informed consent, and professional boundaries. For physiotherapists in Almaty, this document is essential for maintaining professional integrity and trust with patients. It also provides guidelines for handling complex ethical dilemmas that may arise in clinical practice, ensuring that physiotherapists in Almaty adhere to both national and international ethical norms.</w:t>
      </w:r>
    </w:p>
    <w:p>
      <w:pPr>
        <w:pStyle w:val="BodyText"/>
      </w:pPr>
      <w:r>
        <w:t xml:space="preserve">National Center for Evidence-Based Medicine. (2022).</w:t>
      </w:r>
      <w:r>
        <w:t xml:space="preserve"> </w:t>
      </w:r>
      <w:r>
        <w:rPr>
          <w:iCs/>
          <w:i/>
        </w:rPr>
        <w:t xml:space="preserve">Clinical Guidelines for the Rehabilitation of Patients with Musculoskeletal Disorders</w:t>
      </w:r>
      <w:r>
        <w:t xml:space="preserve">. Astana: NC EBM.</w:t>
      </w:r>
    </w:p>
    <w:p>
      <w:pPr>
        <w:pStyle w:val="BodyText"/>
      </w:pPr>
      <w:r>
        <w:t xml:space="preserve">These guidelines provide evidence-based recommendations for the physiotherapy management of musculoskeletal conditions, which are prevalent in Almaty. They outline specific treatment protocols, including exercise therapy, manual therapy, and modalities such as ultrasound and laser therapy. For physiotherapists in Almaty, these guidelines serve as a clinical reference to ensure that treatments are effective, safe, and aligned with current scientific evidence. The document emphasizes the importance of individualized treatment plans tailored to the patient’s specific needs and goals.</w:t>
      </w:r>
    </w:p>
    <w:p>
      <w:pPr>
        <w:pStyle w:val="BodyText"/>
      </w:pPr>
      <w:r>
        <w:t xml:space="preserve">Almaty Medical University. (2023).</w:t>
      </w:r>
      <w:r>
        <w:t xml:space="preserve"> </w:t>
      </w:r>
      <w:r>
        <w:rPr>
          <w:iCs/>
          <w:i/>
        </w:rPr>
        <w:t xml:space="preserve">Research on the Efficacy of Modern Physiotherapy Techniques in Almaty Clinics</w:t>
      </w:r>
      <w:r>
        <w:t xml:space="preserve">. Almaty: AMU Journal.</w:t>
      </w:r>
    </w:p>
    <w:p>
      <w:pPr>
        <w:pStyle w:val="BodyText"/>
      </w:pPr>
      <w:r>
        <w:t xml:space="preserve">This research study evaluates the effectiveness of various physiotherapy techniques used in Almaty clinics. It compares traditional methods with modern approaches, such as dry needling and shockwave therapy. The findings suggest that integrating advanced techniques can significantly improve patient outcomes, particularly in sports injury rehabilitation. For physiotherapists in Almaty, this study provides valuable insights into the benefits of adopting new technologies and methods to enhance the quality of care provided to patients.</w:t>
      </w:r>
    </w:p>
    <w:p>
      <w:pPr>
        <w:pStyle w:val="BodyText"/>
      </w:pPr>
      <w:r>
        <w:t xml:space="preserve">Document generated for informational purposes regarding Physiotherapy in Almaty, Kazakhstan.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in Almaty, Kazakhstan</dc:title>
  <dc:creator/>
  <dc:language>en</dc:language>
  <cp:keywords/>
  <dcterms:created xsi:type="dcterms:W3CDTF">2026-08-07T02:16:27Z</dcterms:created>
  <dcterms:modified xsi:type="dcterms:W3CDTF">2026-08-07T02:16:27Z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