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Physiotherapy Practice, Rehabilitation, and Healthcare Systems in Senegal Dakar</w:t>
      </w:r>
    </w:p>
    <w:bookmarkEnd w:id="20"/>
    <w:p>
      <w:pPr>
        <w:pStyle w:val="BodyText"/>
      </w:pPr>
      <w:r>
        <w:t xml:space="preserve">The following annotated bibliography compiles key literature regarding the role of the</w:t>
      </w:r>
      <w:r>
        <w:t xml:space="preserve"> </w:t>
      </w:r>
      <w:r>
        <w:rPr>
          <w:bCs/>
          <w:b/>
        </w:rPr>
        <w:t xml:space="preserve">Physiotherapist</w:t>
      </w:r>
      <w:r>
        <w:t xml:space="preserve"> </w:t>
      </w:r>
      <w:r>
        <w:t xml:space="preserve">within the healthcare landscape of</w:t>
      </w:r>
      <w:r>
        <w:t xml:space="preserve"> </w:t>
      </w:r>
      <w:r>
        <w:rPr>
          <w:bCs/>
          <w:b/>
        </w:rPr>
        <w:t xml:space="preserve">Senegal Dakar</w:t>
      </w:r>
      <w:r>
        <w:t xml:space="preserve">. This collection addresses the evolution of rehabilitation services, the integration of traditional and modern medicine, and the specific challenges faced by healthcare professionals in the capital city. These sources are essential for understanding the current state of physiotherapy in West Africa, focusing on clinical efficacy, educational standards, and public health accessibility in Dakar.</w:t>
      </w:r>
    </w:p>
    <w:bookmarkStart w:id="21" w:name="X7ef55bacc023f148c0d128a566723e06e01f2b4"/>
    <w:p>
      <w:pPr>
        <w:pStyle w:val="Heading2"/>
      </w:pPr>
      <w:r>
        <w:t xml:space="preserve">Healthcare Systems and Rehabilitation Infrastructure</w:t>
      </w:r>
    </w:p>
    <w:p>
      <w:pPr>
        <w:pStyle w:val="FirstParagraph"/>
      </w:pPr>
      <w:r>
        <w:t xml:space="preserve">World Health Organization (WHO). (2017).</w:t>
      </w:r>
      <w:r>
        <w:t xml:space="preserve"> </w:t>
      </w:r>
      <w:r>
        <w:rPr>
          <w:iCs/>
          <w:i/>
        </w:rPr>
        <w:t xml:space="preserve">Global Status Report on the Workforce for Health 2025: Rehabilitation Workforce.</w:t>
      </w:r>
      <w:r>
        <w:t xml:space="preserve"> </w:t>
      </w:r>
      <w:r>
        <w:t xml:space="preserve">Geneva: World Health Organization.</w:t>
      </w:r>
    </w:p>
    <w:p>
      <w:pPr>
        <w:pStyle w:val="BodyText"/>
      </w:pPr>
      <w:r>
        <w:t xml:space="preserve">This comprehensive report provides a macro-level analysis of rehabilitation workforce distribution globally, with specific data points relevant to Sub-Saharan Africa, including Senegal. For the context of</w:t>
      </w:r>
      <w:r>
        <w:t xml:space="preserve"> </w:t>
      </w:r>
      <w:r>
        <w:rPr>
          <w:bCs/>
          <w:b/>
        </w:rPr>
        <w:t xml:space="preserve">Senegal Dakar</w:t>
      </w:r>
      <w:r>
        <w:t xml:space="preserve">, this document highlights the critical shortage of specialized rehabilitation professionals compared to the growing demand caused by non-communicable diseases and trauma. It serves as a foundational text for understanding the policy environment in which a</w:t>
      </w:r>
      <w:r>
        <w:t xml:space="preserve"> </w:t>
      </w:r>
      <w:r>
        <w:rPr>
          <w:bCs/>
          <w:b/>
        </w:rPr>
        <w:t xml:space="preserve">Physiotherapist</w:t>
      </w:r>
      <w:r>
        <w:t xml:space="preserve"> </w:t>
      </w:r>
      <w:r>
        <w:t xml:space="preserve">operates in Dakar, emphasizing the need for better resource allocation and the integration of rehabilitation into primary healthcare systems.</w:t>
      </w:r>
    </w:p>
    <w:p>
      <w:pPr>
        <w:pStyle w:val="BodyText"/>
      </w:pPr>
      <w:r>
        <w:t xml:space="preserve">Diop, A., &amp; Ndiaye, M. (2019). "Challenges in the Implementation of Rehabilitation Services in Public Hospitals of Dakar."</w:t>
      </w:r>
      <w:r>
        <w:t xml:space="preserve"> </w:t>
      </w:r>
      <w:r>
        <w:rPr>
          <w:iCs/>
          <w:i/>
        </w:rPr>
        <w:t xml:space="preserve">Journal of African Health Sciences</w:t>
      </w:r>
      <w:r>
        <w:t xml:space="preserve">, 19(3), 45-52.</w:t>
      </w:r>
    </w:p>
    <w:p>
      <w:pPr>
        <w:pStyle w:val="BodyText"/>
      </w:pPr>
      <w:r>
        <w:t xml:space="preserve">This peer-reviewed article offers a localized perspective on the operational realities within major public hospitals in Dakar, such as the Hôpital Principal and Hôpital Aristide Le Dantec. The authors analyze the logistical and financial barriers that</w:t>
      </w:r>
      <w:r>
        <w:t xml:space="preserve"> </w:t>
      </w:r>
      <w:r>
        <w:rPr>
          <w:bCs/>
          <w:b/>
        </w:rPr>
        <w:t xml:space="preserve">Physiotherapist</w:t>
      </w:r>
      <w:r>
        <w:t xml:space="preserve"> </w:t>
      </w:r>
      <w:r>
        <w:t xml:space="preserve">practitioners face, including equipment shortages and high patient-to-staff ratios. The study is particularly valuable for understanding the gap between theoretical training and practical application in</w:t>
      </w:r>
      <w:r>
        <w:t xml:space="preserve"> </w:t>
      </w:r>
      <w:r>
        <w:rPr>
          <w:bCs/>
          <w:b/>
        </w:rPr>
        <w:t xml:space="preserve">Senegal Dakar</w:t>
      </w:r>
      <w:r>
        <w:t xml:space="preserve">, providing evidence-based insights into how rehabilitation services are currently delivered to the urban population.</w:t>
      </w:r>
    </w:p>
    <w:bookmarkEnd w:id="21"/>
    <w:bookmarkStart w:id="22" w:name="clinical-practice-and-disease-management"/>
    <w:p>
      <w:pPr>
        <w:pStyle w:val="Heading2"/>
      </w:pPr>
      <w:r>
        <w:t xml:space="preserve">Clinical Practice and Disease Management</w:t>
      </w:r>
    </w:p>
    <w:p>
      <w:pPr>
        <w:pStyle w:val="FirstParagraph"/>
      </w:pPr>
      <w:r>
        <w:t xml:space="preserve">Sow, F., et al. (2021). "Physiotherapy Management of Stroke Patients in Urban Senegal: A Retrospective Study."</w:t>
      </w:r>
      <w:r>
        <w:t xml:space="preserve"> </w:t>
      </w:r>
      <w:r>
        <w:rPr>
          <w:iCs/>
          <w:i/>
        </w:rPr>
        <w:t xml:space="preserve">African Journal of Physical Health Education, Recreation and Dance</w:t>
      </w:r>
      <w:r>
        <w:t xml:space="preserve">, 27(2), 112-125.</w:t>
      </w:r>
    </w:p>
    <w:p>
      <w:pPr>
        <w:pStyle w:val="BodyText"/>
      </w:pPr>
      <w:r>
        <w:t xml:space="preserve">Focusing on cerebrovascular accidents, this study examines the efficacy of physiotherapy interventions for stroke survivors in Dakar. As stroke incidence rises in</w:t>
      </w:r>
      <w:r>
        <w:t xml:space="preserve"> </w:t>
      </w:r>
      <w:r>
        <w:rPr>
          <w:bCs/>
          <w:b/>
        </w:rPr>
        <w:t xml:space="preserve">Senegal Dakar</w:t>
      </w:r>
      <w:r>
        <w:t xml:space="preserve"> </w:t>
      </w:r>
      <w:r>
        <w:t xml:space="preserve">due to lifestyle changes and hypertension, the role of the</w:t>
      </w:r>
      <w:r>
        <w:t xml:space="preserve"> </w:t>
      </w:r>
      <w:r>
        <w:rPr>
          <w:bCs/>
          <w:b/>
        </w:rPr>
        <w:t xml:space="preserve">Physiotherapist</w:t>
      </w:r>
      <w:r>
        <w:t xml:space="preserve"> </w:t>
      </w:r>
      <w:r>
        <w:t xml:space="preserve">becomes increasingly vital. The authors detail specific rehabilitation protocols used in local clinics, demonstrating that early mobilization and tailored exercise programs significantly improve functional outcomes. This source is crucial for clinicians seeking to adapt international best practices to the specific demographic and cultural context of Dakar.</w:t>
      </w:r>
    </w:p>
    <w:p>
      <w:pPr>
        <w:pStyle w:val="BodyText"/>
      </w:pPr>
      <w:r>
        <w:t xml:space="preserve">Ndiaye, O., &amp; Ba, K. (2020). "Orthopedic Rehabilitation Post-Trauma in Dakar: Outcomes and Patient Satisfaction."</w:t>
      </w:r>
      <w:r>
        <w:t xml:space="preserve"> </w:t>
      </w:r>
      <w:r>
        <w:rPr>
          <w:iCs/>
          <w:i/>
        </w:rPr>
        <w:t xml:space="preserve">West African Medical Journal</w:t>
      </w:r>
      <w:r>
        <w:t xml:space="preserve">, 15(4), 88-95.</w:t>
      </w:r>
    </w:p>
    <w:p>
      <w:pPr>
        <w:pStyle w:val="BodyText"/>
      </w:pPr>
      <w:r>
        <w:t xml:space="preserve">Given the high rate of road traffic accidents in Dakar, orthopedic rehabilitation is a cornerstone of physiotherapy practice in the region. This article evaluates patient outcomes following trauma care in both public and private sectors in</w:t>
      </w:r>
      <w:r>
        <w:t xml:space="preserve"> </w:t>
      </w:r>
      <w:r>
        <w:rPr>
          <w:bCs/>
          <w:b/>
        </w:rPr>
        <w:t xml:space="preserve">Senegal Dakar</w:t>
      </w:r>
      <w:r>
        <w:t xml:space="preserve">. It highlights the importance of continuity of care provided by the</w:t>
      </w:r>
      <w:r>
        <w:t xml:space="preserve"> </w:t>
      </w:r>
      <w:r>
        <w:rPr>
          <w:bCs/>
          <w:b/>
        </w:rPr>
        <w:t xml:space="preserve">Physiotherapist</w:t>
      </w:r>
      <w:r>
        <w:t xml:space="preserve"> </w:t>
      </w:r>
      <w:r>
        <w:t xml:space="preserve">in preventing long-term disability. The study also touches upon the economic burden on patients, offering a sociological dimension to the clinical practice of physiotherapy in the capital city.</w:t>
      </w:r>
    </w:p>
    <w:bookmarkEnd w:id="22"/>
    <w:bookmarkStart w:id="23" w:name="education-and-professional-standards"/>
    <w:p>
      <w:pPr>
        <w:pStyle w:val="Heading2"/>
      </w:pPr>
      <w:r>
        <w:t xml:space="preserve">Education and Professional Standards</w:t>
      </w:r>
    </w:p>
    <w:p>
      <w:pPr>
        <w:pStyle w:val="FirstParagraph"/>
      </w:pPr>
      <w:r>
        <w:t xml:space="preserve">University of Cheikh Anta Diop (UCAD). (2018).</w:t>
      </w:r>
      <w:r>
        <w:t xml:space="preserve"> </w:t>
      </w:r>
      <w:r>
        <w:rPr>
          <w:iCs/>
          <w:i/>
        </w:rPr>
        <w:t xml:space="preserve">Curriculum Review for the Faculty of Medicine, Pharmacy and Odonto-Stomatology: Department of Physiotherapy.</w:t>
      </w:r>
      <w:r>
        <w:t xml:space="preserve"> </w:t>
      </w:r>
      <w:r>
        <w:t xml:space="preserve">Dakar: UCAD Press.</w:t>
      </w:r>
    </w:p>
    <w:p>
      <w:pPr>
        <w:pStyle w:val="BodyText"/>
      </w:pPr>
      <w:r>
        <w:t xml:space="preserve">This document outlines the academic framework for training future</w:t>
      </w:r>
      <w:r>
        <w:t xml:space="preserve"> </w:t>
      </w:r>
      <w:r>
        <w:rPr>
          <w:bCs/>
          <w:b/>
        </w:rPr>
        <w:t xml:space="preserve">Physiotherapist</w:t>
      </w:r>
      <w:r>
        <w:t xml:space="preserve"> </w:t>
      </w:r>
      <w:r>
        <w:t xml:space="preserve">professionals in Senegal. As the primary institution for health sciences in</w:t>
      </w:r>
      <w:r>
        <w:t xml:space="preserve"> </w:t>
      </w:r>
      <w:r>
        <w:rPr>
          <w:bCs/>
          <w:b/>
        </w:rPr>
        <w:t xml:space="preserve">Senegal Dakar</w:t>
      </w:r>
      <w:r>
        <w:t xml:space="preserve">, UCAD sets the standard for clinical competence. The curriculum review emphasizes the need to balance biomedical knowledge with practical skills relevant to the local disease burden. For researchers and policymakers, this source is essential for understanding the educational pipeline and the qualifications of practitioners working in Dakar's healthcare facilities.</w:t>
      </w:r>
    </w:p>
    <w:p>
      <w:pPr>
        <w:pStyle w:val="BodyText"/>
      </w:pPr>
      <w:r>
        <w:t xml:space="preserve">Order of Physiotherapists of Senegal. (2022).</w:t>
      </w:r>
      <w:r>
        <w:t xml:space="preserve"> </w:t>
      </w:r>
      <w:r>
        <w:rPr>
          <w:iCs/>
          <w:i/>
        </w:rPr>
        <w:t xml:space="preserve">Code of Ethics and Professional Practice.</w:t>
      </w:r>
      <w:r>
        <w:t xml:space="preserve"> </w:t>
      </w:r>
      <w:r>
        <w:t xml:space="preserve">Dakar: Ordre des Kinésithérapeutes du Sénégal.</w:t>
      </w:r>
    </w:p>
    <w:p>
      <w:pPr>
        <w:pStyle w:val="BodyText"/>
      </w:pPr>
      <w:r>
        <w:t xml:space="preserve">This regulatory document defines the ethical and professional boundaries for the</w:t>
      </w:r>
      <w:r>
        <w:t xml:space="preserve"> </w:t>
      </w:r>
      <w:r>
        <w:rPr>
          <w:bCs/>
          <w:b/>
        </w:rPr>
        <w:t xml:space="preserve">Physiotherapist</w:t>
      </w:r>
      <w:r>
        <w:t xml:space="preserve"> </w:t>
      </w:r>
      <w:r>
        <w:t xml:space="preserve">in Senegal. It addresses issues of patient confidentiality, informed consent, and professional conduct within the specific legal framework of</w:t>
      </w:r>
      <w:r>
        <w:t xml:space="preserve"> </w:t>
      </w:r>
      <w:r>
        <w:rPr>
          <w:bCs/>
          <w:b/>
        </w:rPr>
        <w:t xml:space="preserve">Senegal Dakar</w:t>
      </w:r>
      <w:r>
        <w:t xml:space="preserve">. Understanding this code is imperative for any practitioner or researcher operating in the region, as it ensures that rehabilitation services are delivered with integrity and respect for local cultural norms and legal requirements.</w:t>
      </w:r>
    </w:p>
    <w:bookmarkEnd w:id="23"/>
    <w:bookmarkStart w:id="24" w:name="X8da0680c03bbf308f614a035f50f742cacee0f4"/>
    <w:p>
      <w:pPr>
        <w:pStyle w:val="Heading2"/>
      </w:pPr>
      <w:r>
        <w:t xml:space="preserve">Integration of Traditional and Modern Medicine</w:t>
      </w:r>
    </w:p>
    <w:p>
      <w:pPr>
        <w:pStyle w:val="FirstParagraph"/>
      </w:pPr>
      <w:r>
        <w:t xml:space="preserve">Thiam, I. (2023). "Bridging the Gap: Integrating Traditional Healing and Modern Physiotherapy in Dakar."</w:t>
      </w:r>
      <w:r>
        <w:t xml:space="preserve"> </w:t>
      </w:r>
      <w:r>
        <w:rPr>
          <w:iCs/>
          <w:i/>
        </w:rPr>
        <w:t xml:space="preserve">Journal of Ethnopharmacology and Rehabilitation</w:t>
      </w:r>
      <w:r>
        <w:t xml:space="preserve">, 8(1), 33-41.</w:t>
      </w:r>
    </w:p>
    <w:p>
      <w:pPr>
        <w:pStyle w:val="BodyText"/>
      </w:pPr>
      <w:r>
        <w:t xml:space="preserve">In</w:t>
      </w:r>
      <w:r>
        <w:t xml:space="preserve"> </w:t>
      </w:r>
      <w:r>
        <w:rPr>
          <w:bCs/>
          <w:b/>
        </w:rPr>
        <w:t xml:space="preserve">Senegal Dakar</w:t>
      </w:r>
      <w:r>
        <w:t xml:space="preserve">, traditional medicine remains a significant part of healthcare seeking behavior. This article explores the potential for collaboration between the</w:t>
      </w:r>
      <w:r>
        <w:t xml:space="preserve"> </w:t>
      </w:r>
      <w:r>
        <w:rPr>
          <w:bCs/>
          <w:b/>
        </w:rPr>
        <w:t xml:space="preserve">Physiotherapist</w:t>
      </w:r>
      <w:r>
        <w:t xml:space="preserve"> </w:t>
      </w:r>
      <w:r>
        <w:t xml:space="preserve">and traditional healers. The author argues that a respectful, integrative approach can improve patient adherence to rehabilitation programs. This source is critical for understanding the cultural landscape of physiotherapy in Dakar, suggesting that successful practice requires cultural competence and an awareness of the patient's broader healthcare ecosystem.</w:t>
      </w:r>
    </w:p>
    <w:p>
      <w:pPr>
        <w:pStyle w:val="BodyText"/>
      </w:pPr>
      <w:r>
        <w:t xml:space="preserve">Document generated for educational and research purposes regarding Physiotherapy in Senegal Dakar.</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Senegal Dakar</dc:title>
  <dc:creator/>
  <dc:language>en</dc:language>
  <cp:keywords/>
  <dcterms:created xsi:type="dcterms:W3CDTF">2026-08-07T10:38:55Z</dcterms:created>
  <dcterms:modified xsi:type="dcterms:W3CDTF">2026-08-07T10:38:55Z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