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Barcelona,</w:t>
      </w:r>
      <w:r>
        <w:t xml:space="preserve"> </w:t>
      </w:r>
      <w:r>
        <w:t xml:space="preserve">Spain</w:t>
      </w:r>
    </w:p>
    <w:bookmarkStart w:id="20" w:name="X03a84c6e9ae7c6f82b4e9627f3c5710a8e7dc53"/>
    <w:p>
      <w:pPr>
        <w:pStyle w:val="Heading1"/>
      </w:pPr>
      <w:r>
        <w:t xml:space="preserve">Annotated Bibliography: The Role and Regulation of the Physiotherapist in Barcelona, Spain</w:t>
      </w:r>
    </w:p>
    <w:p>
      <w:pPr>
        <w:pStyle w:val="FirstParagraph"/>
      </w:pPr>
      <w:r>
        <w:rPr>
          <w:bCs/>
          <w:b/>
        </w:rPr>
        <w:t xml:space="preserve">Introduction:</w:t>
      </w:r>
      <w:r>
        <w:t xml:space="preserve"> </w:t>
      </w:r>
      <w:r>
        <w:t xml:space="preserve">This annotated bibliography compiles key resources regarding the professional landscape of physiotherapy within the specific context of Barcelona, Spain. It addresses regulatory frameworks, clinical practice standards, and the integration of physiotherapists into the Catalan healthcare system. The selected sources provide a comprehensive overview for practitioners, students, and researchers interested in the unique intersection of Spanish national law and Catalan regional autonomy in healthcare delivery.</w:t>
      </w:r>
    </w:p>
    <w:p>
      <w:pPr>
        <w:pStyle w:val="BodyText"/>
      </w:pPr>
      <w:r>
        <w:t xml:space="preserve">Generalitat de Catalunya. (2020).</w:t>
      </w:r>
      <w:r>
        <w:t xml:space="preserve"> </w:t>
      </w:r>
      <w:r>
        <w:rPr>
          <w:iCs/>
          <w:i/>
        </w:rPr>
        <w:t xml:space="preserve">Decret 108/2020, de 27 de juliol, pel qual es regula la professió de fisioterapeuta i el títol de fisioterapeuta a Catalunya</w:t>
      </w:r>
      <w:r>
        <w:t xml:space="preserve">. Diari Oficial de la Generalitat de Catalunya.</w:t>
      </w:r>
    </w:p>
    <w:p>
      <w:pPr>
        <w:pStyle w:val="BodyText"/>
      </w:pPr>
      <w:r>
        <w:t xml:space="preserve">This primary legal document is fundamental for any physiotherapist practicing in Barcelona. It establishes the specific regulatory framework for the profession within the autonomous community of Catalonia. The decree outlines the scope of practice, professional responsibilities, and the requirements for maintaining the professional title. For a physiotherapist in Barcelona, this text is critical as it defines the legal boundaries of intervention, including manual therapy and electrotherapy, distinguishing Catalan regulations from broader Spanish national laws. It serves as the definitive guide for compliance and professional conduct in the region.</w:t>
      </w:r>
    </w:p>
    <w:p>
      <w:pPr>
        <w:pStyle w:val="BodyText"/>
      </w:pPr>
      <w:r>
        <w:t xml:space="preserve">Regulation</w:t>
      </w:r>
      <w:r>
        <w:t xml:space="preserve"> </w:t>
      </w:r>
      <w:r>
        <w:t xml:space="preserve">Catalonia</w:t>
      </w:r>
      <w:r>
        <w:t xml:space="preserve"> </w:t>
      </w:r>
      <w:r>
        <w:t xml:space="preserve">Legal Framework</w:t>
      </w:r>
    </w:p>
    <w:p>
      <w:pPr>
        <w:pStyle w:val="BodyText"/>
      </w:pPr>
      <w:r>
        <w:t xml:space="preserve">Ministerio de Sanidad. (2015).</w:t>
      </w:r>
      <w:r>
        <w:t xml:space="preserve"> </w:t>
      </w:r>
      <w:r>
        <w:rPr>
          <w:iCs/>
          <w:i/>
        </w:rPr>
        <w:t xml:space="preserve">Ley 44/2003, de 21 de noviembre, ordenadora de las profesiones sanitarias</w:t>
      </w:r>
      <w:r>
        <w:t xml:space="preserve">. Boletín Oficial del Estado.</w:t>
      </w:r>
    </w:p>
    <w:p>
      <w:pPr>
        <w:pStyle w:val="BodyText"/>
      </w:pPr>
      <w:r>
        <w:t xml:space="preserve">While regional decrees are vital, this national law provides the overarching structure for all health professions in Spain, including physiotherapy. It defines the physiotherapist as a health professional responsible for the prevention, diagnosis, and treatment of physical dysfunction. For practitioners in Barcelona, understanding this law is essential to grasp the national standards of care and the integration of physiotherapy into the Spanish National Health System (SNS). It clarifies the collaborative nature of the profession with other healthcare providers, a key aspect of multidisciplinary teams in Barcelona's major hospitals.</w:t>
      </w:r>
    </w:p>
    <w:p>
      <w:pPr>
        <w:pStyle w:val="BodyText"/>
      </w:pPr>
      <w:r>
        <w:t xml:space="preserve">National Law</w:t>
      </w:r>
      <w:r>
        <w:t xml:space="preserve"> </w:t>
      </w:r>
      <w:r>
        <w:t xml:space="preserve">Healthcare System</w:t>
      </w:r>
      <w:r>
        <w:t xml:space="preserve"> </w:t>
      </w:r>
      <w:r>
        <w:t xml:space="preserve">Professional Definition</w:t>
      </w:r>
    </w:p>
    <w:p>
      <w:pPr>
        <w:pStyle w:val="BodyText"/>
      </w:pPr>
      <w:r>
        <w:t xml:space="preserve">Col·legi de Fisioterapeutes de Catalunya. (2021).</w:t>
      </w:r>
      <w:r>
        <w:t xml:space="preserve"> </w:t>
      </w:r>
      <w:r>
        <w:rPr>
          <w:iCs/>
          <w:i/>
        </w:rPr>
        <w:t xml:space="preserve">Informe anual de la professió de fisioteràpia a Catalunya</w:t>
      </w:r>
      <w:r>
        <w:t xml:space="preserve">. Barcelona: CFPC.</w:t>
      </w:r>
    </w:p>
    <w:p>
      <w:pPr>
        <w:pStyle w:val="BodyText"/>
      </w:pPr>
      <w:r>
        <w:t xml:space="preserve">This annual report by the College of Physiotherapists of Catalonia offers statistical and qualitative data on the profession within the region. It highlights the number of registered physiotherapists in Barcelona, employment trends, and the distribution between public and private sectors. The document is invaluable for understanding the current market dynamics in Barcelona, including the high demand for specialized physiotherapy services in sports medicine and geriatrics. It also addresses ongoing debates regarding professional autonomy and the recognition of advanced practice roles within the Catalan healthcare model.</w:t>
      </w:r>
    </w:p>
    <w:p>
      <w:pPr>
        <w:pStyle w:val="BodyText"/>
      </w:pPr>
      <w:r>
        <w:t xml:space="preserve">Statistics</w:t>
      </w:r>
      <w:r>
        <w:t xml:space="preserve"> </w:t>
      </w:r>
      <w:r>
        <w:t xml:space="preserve">Market Trends</w:t>
      </w:r>
      <w:r>
        <w:t xml:space="preserve"> </w:t>
      </w:r>
      <w:r>
        <w:t xml:space="preserve">Professional College</w:t>
      </w:r>
    </w:p>
    <w:p>
      <w:pPr>
        <w:pStyle w:val="BodyText"/>
      </w:pPr>
      <w:r>
        <w:t xml:space="preserve">Serra-Añó, M., et al. (2019). "The role of physiotherapy in the management of musculoskeletal disorders in primary care in Catalonia."</w:t>
      </w:r>
      <w:r>
        <w:t xml:space="preserve"> </w:t>
      </w:r>
      <w:r>
        <w:rPr>
          <w:iCs/>
          <w:i/>
        </w:rPr>
        <w:t xml:space="preserve">Journal of Physiotherapy</w:t>
      </w:r>
      <w:r>
        <w:t xml:space="preserve">, 65(3), 145-152.</w:t>
      </w:r>
    </w:p>
    <w:p>
      <w:pPr>
        <w:pStyle w:val="BodyText"/>
      </w:pPr>
      <w:r>
        <w:t xml:space="preserve">This peer-reviewed article examines the integration of physiotherapists into primary care centers in Catalonia, a model that is particularly advanced in Barcelona. The study demonstrates how direct access to physiotherapy in primary care settings reduces referral times and improves patient outcomes for musculoskeletal conditions. It provides evidence-based support for the expanded role of physiotherapists in Barcelona's public health network, highlighting the efficiency of this model compared to traditional referral pathways. This source is crucial for understanding the practical application of physiotherapy within the local healthcare infrastructure.</w:t>
      </w:r>
    </w:p>
    <w:p>
      <w:pPr>
        <w:pStyle w:val="BodyText"/>
      </w:pPr>
      <w:r>
        <w:t xml:space="preserve">Primary Care</w:t>
      </w:r>
      <w:r>
        <w:t xml:space="preserve"> </w:t>
      </w:r>
      <w:r>
        <w:t xml:space="preserve">Musculoskeletal</w:t>
      </w:r>
      <w:r>
        <w:t xml:space="preserve"> </w:t>
      </w:r>
      <w:r>
        <w:t xml:space="preserve">Healthcare Efficiency</w:t>
      </w:r>
    </w:p>
    <w:p>
      <w:pPr>
        <w:pStyle w:val="BodyText"/>
      </w:pPr>
      <w:r>
        <w:t xml:space="preserve">Universitat Autònoma de Barcelona. (2022).</w:t>
      </w:r>
      <w:r>
        <w:t xml:space="preserve"> </w:t>
      </w:r>
      <w:r>
        <w:rPr>
          <w:iCs/>
          <w:i/>
        </w:rPr>
        <w:t xml:space="preserve">Graduate Profile: Physiotherapy Degree</w:t>
      </w:r>
      <w:r>
        <w:t xml:space="preserve">. UAB Faculty of Health Sciences.</w:t>
      </w:r>
    </w:p>
    <w:p>
      <w:pPr>
        <w:pStyle w:val="BodyText"/>
      </w:pPr>
      <w:r>
        <w:t xml:space="preserve">This document outlines the educational standards and competencies required for physiotherapy graduates in Catalonia, with a focus on the curriculum at the Autonomous University of Barcelona. It details the theoretical and practical training that prepares physiotherapists for the specific demands of the Barcelona healthcare environment. The profile emphasizes evidence-based practice, patient-centered care, and interdisciplinary collaboration. For international physiotherapists seeking to practice in Barcelona, this resource provides insight into the academic expectations and the level of clinical expertise required to meet local professional standards.</w:t>
      </w:r>
    </w:p>
    <w:p>
      <w:pPr>
        <w:pStyle w:val="BodyText"/>
      </w:pPr>
      <w:r>
        <w:t xml:space="preserve">Education</w:t>
      </w:r>
      <w:r>
        <w:t xml:space="preserve"> </w:t>
      </w:r>
      <w:r>
        <w:t xml:space="preserve">Curriculum</w:t>
      </w:r>
      <w:r>
        <w:t xml:space="preserve"> </w:t>
      </w:r>
      <w:r>
        <w:t xml:space="preserve">Professional Competence</w:t>
      </w:r>
    </w:p>
    <w:p>
      <w:pPr>
        <w:pStyle w:val="BodyText"/>
      </w:pPr>
      <w:r>
        <w:t xml:space="preserve">Institut Català de la Salut. (2021).</w:t>
      </w:r>
      <w:r>
        <w:t xml:space="preserve"> </w:t>
      </w:r>
      <w:r>
        <w:rPr>
          <w:iCs/>
          <w:i/>
        </w:rPr>
        <w:t xml:space="preserve">Protocolos de atención fisioterapéutica en el sistema público de salud</w:t>
      </w:r>
      <w:r>
        <w:t xml:space="preserve">. Barcelona: ICS.</w:t>
      </w:r>
    </w:p>
    <w:p>
      <w:pPr>
        <w:pStyle w:val="BodyText"/>
      </w:pPr>
      <w:r>
        <w:t xml:space="preserve">Published by the Catalan Health Institute, this collection of protocols standardizes physiotherapy interventions across public health facilities in Barcelona. It covers a wide range of conditions, from post-operative rehabilitation to chronic pain management. The document is essential for physiotherapists working within the public sector in Barcelona, as it ensures consistency and quality of care. It also reflects the region's commitment to integrating the latest clinical research into everyday practice, making it a key reference for maintaining high professional standards in a diverse urban healthcare setting.</w:t>
      </w:r>
    </w:p>
    <w:p>
      <w:pPr>
        <w:pStyle w:val="BodyText"/>
      </w:pPr>
      <w:r>
        <w:t xml:space="preserve">Clinical Protocols</w:t>
      </w:r>
      <w:r>
        <w:t xml:space="preserve"> </w:t>
      </w:r>
      <w:r>
        <w:t xml:space="preserve">Public Health</w:t>
      </w:r>
      <w:r>
        <w:t xml:space="preserve"> </w:t>
      </w:r>
      <w:r>
        <w:t xml:space="preserve">Standardization</w:t>
      </w:r>
    </w:p>
    <w:p>
      <w:pPr>
        <w:pStyle w:val="BodyText"/>
      </w:pPr>
      <w:r>
        <w:t xml:space="preserve">García-Pérez, L., &amp; Martínez-Ruiz, J. (2020). "Sports physiotherapy in Barcelona: Challenges and opportunities in a global city."</w:t>
      </w:r>
      <w:r>
        <w:t xml:space="preserve"> </w:t>
      </w:r>
      <w:r>
        <w:rPr>
          <w:iCs/>
          <w:i/>
        </w:rPr>
        <w:t xml:space="preserve">European Journal of Sport Science</w:t>
      </w:r>
      <w:r>
        <w:t xml:space="preserve">, 20(5), 678-685.</w:t>
      </w:r>
    </w:p>
    <w:p>
      <w:pPr>
        <w:pStyle w:val="BodyText"/>
      </w:pPr>
      <w:r>
        <w:t xml:space="preserve">This article explores the unique niche of sports physiotherapy in Barcelona, a city renowned for its athletic culture and major sports clubs. It discusses the high level of specialization required for physiotherapists working with professional athletes and the growing demand for sports rehabilitation services among the general population. The authors analyze the collaboration between physiotherapists, sports medicine doctors, and athletic organizations in Barcelona. This source is particularly relevant for physiotherapists interested in the sports sector, highlighting the city's status as a hub for advanced sports rehabilitation and the professional opportunities it offers.</w:t>
      </w:r>
    </w:p>
    <w:p>
      <w:pPr>
        <w:pStyle w:val="BodyText"/>
      </w:pPr>
      <w:r>
        <w:t xml:space="preserve">Sports Medicine</w:t>
      </w:r>
      <w:r>
        <w:t xml:space="preserve"> </w:t>
      </w:r>
      <w:r>
        <w:t xml:space="preserve">Specialization</w:t>
      </w:r>
      <w:r>
        <w:t xml:space="preserve"> </w:t>
      </w:r>
      <w:r>
        <w:t xml:space="preserve">Athletic Rehabilitation</w:t>
      </w:r>
    </w:p>
    <w:p>
      <w:pPr>
        <w:pStyle w:val="BodyText"/>
      </w:pPr>
      <w:r>
        <w:t xml:space="preserve">European Federation of Physiotherapists. (2021).</w:t>
      </w:r>
      <w:r>
        <w:t xml:space="preserve"> </w:t>
      </w:r>
      <w:r>
        <w:rPr>
          <w:iCs/>
          <w:i/>
        </w:rPr>
        <w:t xml:space="preserve">Physiotherapy in Europe: Country Report - Spain</w:t>
      </w:r>
      <w:r>
        <w:t xml:space="preserve">. EFPT Publications.</w:t>
      </w:r>
    </w:p>
    <w:p>
      <w:pPr>
        <w:pStyle w:val="BodyText"/>
      </w:pPr>
      <w:r>
        <w:t xml:space="preserve">This report provides a comparative perspective on the physiotherapy profession in Spain, with specific sections dedicated to the autonomous communities, including Catalonia. It contextualizes the role of the physiotherapist in Barcelona within the broader European framework, highlighting similarities and differences in regulation, education, and practice. The document is useful for understanding how Barcelona's physiotherapy standards align with European best practices and for identifying areas where the region leads or lags in professional development. It offers a valuable external viewpoint on the strengths and challenges of the profession in this specific Spanish context.</w:t>
      </w:r>
    </w:p>
    <w:p>
      <w:pPr>
        <w:pStyle w:val="BodyText"/>
      </w:pPr>
      <w:r>
        <w:t xml:space="preserve">European Context</w:t>
      </w:r>
      <w:r>
        <w:t xml:space="preserve"> </w:t>
      </w:r>
      <w:r>
        <w:t xml:space="preserve">Comparative Analysis</w:t>
      </w:r>
      <w:r>
        <w:t xml:space="preserve"> </w:t>
      </w:r>
      <w:r>
        <w:t xml:space="preserve">Professional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Barcelona, Spain</dc:title>
  <dc:creator/>
  <dc:language>en</dc:language>
  <cp:keywords/>
  <dcterms:created xsi:type="dcterms:W3CDTF">2026-08-07T08:51:31Z</dcterms:created>
  <dcterms:modified xsi:type="dcterms:W3CDTF">2026-08-07T08:51:31Z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