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Development of the Physiotherapist Profession in Dar es Salaam, Tanzania</w:t>
      </w:r>
    </w:p>
    <w:p>
      <w:pPr>
        <w:pStyle w:val="BodyText"/>
      </w:pPr>
      <w:r>
        <w:rPr>
          <w:bCs/>
          <w:b/>
        </w:rPr>
        <w:t xml:space="preserve">Date:</w:t>
      </w:r>
      <w:r>
        <w:t xml:space="preserve"> </w:t>
      </w:r>
      <w:r>
        <w:t xml:space="preserve">October 2023</w:t>
      </w:r>
    </w:p>
    <w:bookmarkEnd w:id="20"/>
    <w:p>
      <w:pPr>
        <w:pStyle w:val="BodyText"/>
      </w:pPr>
      <w:r>
        <w:t xml:space="preserve">This annotated bibliography compiles key literature regarding the practice of physiotherapy within the specific context of Dar es Salaam, Tanzania. As the commercial capital and most populous city in Tanzania, Dar es Salaam presents a unique landscape for healthcare delivery. The documents selected below explore the educational standards for physiotherapists, the impact of non-communicable diseases (NCDs) on rehabilitation demand, the integration of traditional medicine, and the regulatory frameworks governing the profession. This collection serves as a foundational resource for understanding how physiotherapists in Dar es Salaam navigate the intersection of modern clinical practice, resource limitations, and a rapidly changing epidemiological profile.</w:t>
      </w:r>
    </w:p>
    <w:bookmarkStart w:id="21" w:name="X45ece82b558936b99373fc2efe9930e4d2b1d1b"/>
    <w:p>
      <w:pPr>
        <w:pStyle w:val="Heading2"/>
      </w:pPr>
      <w:r>
        <w:t xml:space="preserve">Regulatory Framework and Professional Standards</w:t>
      </w:r>
    </w:p>
    <w:p>
      <w:pPr>
        <w:pStyle w:val="FirstParagraph"/>
      </w:pPr>
      <w:r>
        <w:t xml:space="preserve"> </w:t>
      </w:r>
      <w:r>
        <w:t xml:space="preserve">Tanzania Health Professions Council (THPC). (2020).</w:t>
      </w:r>
      <w:r>
        <w:t xml:space="preserve"> </w:t>
      </w:r>
      <w:r>
        <w:rPr>
          <w:iCs/>
          <w:i/>
        </w:rPr>
        <w:t xml:space="preserve">Guidelines for the Practice of Physiotherapy in Tanzania</w:t>
      </w:r>
      <w:r>
        <w:t xml:space="preserve">. Dar es Salaam: THPC Publications.</w:t>
      </w:r>
      <w:r>
        <w:t xml:space="preserve"> </w:t>
      </w:r>
    </w:p>
    <w:p>
      <w:pPr>
        <w:pStyle w:val="BodyText"/>
      </w:pPr>
      <w:r>
        <w:t xml:space="preserve">This official document outlines the legal and ethical standards required for a physiotherapist to practice within Tanzania, with specific implementation details relevant to major urban centers like Dar es Salaam. The text details the scope of practice, emphasizing the physiotherapist's role in musculoskeletal rehabilitation, neurological recovery, and pediatric care.</w:t>
      </w:r>
    </w:p>
    <w:p>
      <w:pPr>
        <w:pStyle w:val="BodyText"/>
      </w:pPr>
      <w:r>
        <w:rPr>
          <w:bCs/>
          <w:b/>
        </w:rPr>
        <w:t xml:space="preserve">Relevance:</w:t>
      </w:r>
      <w:r>
        <w:t xml:space="preserve"> </w:t>
      </w:r>
      <w:r>
        <w:t xml:space="preserve">For any physiotherapist operating in Dar es Salaam, this is the primary reference for compliance. It highlights the mandatory registration process and continuing professional development (CPD) requirements. The document is crucial for understanding the regulatory environment that shapes the daily operations of clinics and hospitals in the city.</w:t>
      </w:r>
    </w:p>
    <w:bookmarkEnd w:id="21"/>
    <w:bookmarkStart w:id="22" w:name="epidemiology-and-clinical-demand"/>
    <w:p>
      <w:pPr>
        <w:pStyle w:val="Heading2"/>
      </w:pPr>
      <w:r>
        <w:t xml:space="preserve">Epidemiology and Clinical Demand</w:t>
      </w:r>
    </w:p>
    <w:p>
      <w:pPr>
        <w:pStyle w:val="FirstParagraph"/>
      </w:pPr>
      <w:r>
        <w:t xml:space="preserve"> </w:t>
      </w:r>
      <w:r>
        <w:t xml:space="preserve">Mbwana, J., &amp; Mushi, D. (2019). "The Rising Burden of Non-Communicable Diseases and the Need for Rehabilitation Services in Urban Tanzania."</w:t>
      </w:r>
      <w:r>
        <w:t xml:space="preserve"> </w:t>
      </w:r>
      <w:r>
        <w:rPr>
          <w:iCs/>
          <w:i/>
        </w:rPr>
        <w:t xml:space="preserve">Tanzania Journal of Health Research</w:t>
      </w:r>
      <w:r>
        <w:t xml:space="preserve">, 21(3), 45-58.</w:t>
      </w:r>
      <w:r>
        <w:t xml:space="preserve"> </w:t>
      </w:r>
    </w:p>
    <w:p>
      <w:pPr>
        <w:pStyle w:val="BodyText"/>
      </w:pPr>
      <w:r>
        <w:t xml:space="preserve">This peer-reviewed article analyzes the shifting disease burden in Tanzania, with a specific focus on urban areas such as Dar es Salaam. The authors argue that the rapid increase in lifestyle-related conditions—such as stroke, diabetes, and hypertension—has created a critical shortage of rehabilitation services. The study provides statistical evidence that the current number of physiotherapists in Dar es Salaam is insufficient to meet the growing demand for post-stroke and chronic pain management.</w:t>
      </w:r>
    </w:p>
    <w:p>
      <w:pPr>
        <w:pStyle w:val="BodyText"/>
      </w:pPr>
      <w:r>
        <w:rPr>
          <w:bCs/>
          <w:b/>
        </w:rPr>
        <w:t xml:space="preserve">Relevance:</w:t>
      </w:r>
      <w:r>
        <w:t xml:space="preserve"> </w:t>
      </w:r>
      <w:r>
        <w:t xml:space="preserve">This source is vital for understanding the clinical context in which physiotherapists in Dar es Salaam work. It justifies the expansion of private physiotherapy clinics in the city and underscores the need for physiotherapists to specialize in NCD management rather than solely focusing on trauma or infectious disease recovery.</w:t>
      </w:r>
    </w:p>
    <w:p>
      <w:pPr>
        <w:pStyle w:val="BodyText"/>
      </w:pPr>
      <w:r>
        <w:t xml:space="preserve"> </w:t>
      </w:r>
      <w:r>
        <w:t xml:space="preserve">World Health Organization (WHO). (2021).</w:t>
      </w:r>
      <w:r>
        <w:t xml:space="preserve"> </w:t>
      </w:r>
      <w:r>
        <w:rPr>
          <w:iCs/>
          <w:i/>
        </w:rPr>
        <w:t xml:space="preserve">Rehabilitation in Low- and Middle-Income Countries: A Case Study of East Africa</w:t>
      </w:r>
      <w:r>
        <w:t xml:space="preserve">. Geneva: WHO Press.</w:t>
      </w:r>
      <w:r>
        <w:t xml:space="preserve"> </w:t>
      </w:r>
    </w:p>
    <w:p>
      <w:pPr>
        <w:pStyle w:val="BodyText"/>
      </w:pPr>
      <w:r>
        <w:t xml:space="preserve">While a broader regional report, this WHO publication includes a dedicated section on Tanzania, highlighting Dar es Salaam as a hub for rehabilitation innovation. The report discusses the integration of physiotherapy into primary healthcare settings to improve accessibility. It notes that in Dar es Salaam, physiotherapists are increasingly being deployed in community health centers to manage early-stage rehabilitation, reducing the burden on tertiary hospitals like Muhimbili National Hospital.</w:t>
      </w:r>
    </w:p>
    <w:p>
      <w:pPr>
        <w:pStyle w:val="BodyText"/>
      </w:pPr>
      <w:r>
        <w:rPr>
          <w:bCs/>
          <w:b/>
        </w:rPr>
        <w:t xml:space="preserve">Relevance:</w:t>
      </w:r>
      <w:r>
        <w:t xml:space="preserve"> </w:t>
      </w:r>
      <w:r>
        <w:t xml:space="preserve">This document provides a macro-level perspective on how global health policies influence local practice in Dar es Salaam. It is useful for physiotherapists interested in public health policy and community-based rehabilitation models within the Tanzanian capital.</w:t>
      </w:r>
    </w:p>
    <w:bookmarkEnd w:id="22"/>
    <w:bookmarkStart w:id="23" w:name="education-and-workforce-development"/>
    <w:p>
      <w:pPr>
        <w:pStyle w:val="Heading2"/>
      </w:pPr>
      <w:r>
        <w:t xml:space="preserve">Education and Workforce Development</w:t>
      </w:r>
    </w:p>
    <w:p>
      <w:pPr>
        <w:pStyle w:val="FirstParagraph"/>
      </w:pPr>
      <w:r>
        <w:t xml:space="preserve"> </w:t>
      </w:r>
      <w:r>
        <w:t xml:space="preserve">Muhimbili University of Health and Allied Sciences (MUHAS). (2022).</w:t>
      </w:r>
      <w:r>
        <w:t xml:space="preserve"> </w:t>
      </w:r>
      <w:r>
        <w:rPr>
          <w:iCs/>
          <w:i/>
        </w:rPr>
        <w:t xml:space="preserve">Curriculum Review Report: Bachelor of Science in Physiotherapy</w:t>
      </w:r>
      <w:r>
        <w:t xml:space="preserve">. Dar es Salaam: MUHAS.</w:t>
      </w:r>
      <w:r>
        <w:t xml:space="preserve"> </w:t>
      </w:r>
    </w:p>
    <w:p>
      <w:pPr>
        <w:pStyle w:val="BodyText"/>
      </w:pPr>
      <w:r>
        <w:t xml:space="preserve">As the premier institution for health sciences in Tanzania, MUHAS trains the majority of physiotherapists who eventually practice in Dar es Salaam. This internal report details the updates made to the physiotherapy curriculum to align with international standards and local needs. Key changes include increased emphasis on evidence-based practice, geriatric care, and sports physiotherapy, reflecting the diverse patient demographics in Dar es Salaam.</w:t>
      </w:r>
    </w:p>
    <w:p>
      <w:pPr>
        <w:pStyle w:val="BodyText"/>
      </w:pPr>
      <w:r>
        <w:rPr>
          <w:bCs/>
          <w:b/>
        </w:rPr>
        <w:t xml:space="preserve">Relevance:</w:t>
      </w:r>
      <w:r>
        <w:t xml:space="preserve"> </w:t>
      </w:r>
      <w:r>
        <w:t xml:space="preserve">This source is essential for understanding the educational background of the current workforce in Dar es Salaam. It highlights the competencies that new graduates possess and identifies gaps that experienced physiotherapists in the city may need to address through mentorship or further training.</w:t>
      </w:r>
    </w:p>
    <w:bookmarkEnd w:id="23"/>
    <w:bookmarkStart w:id="24" w:name="cultural-context-and-patient-interaction"/>
    <w:p>
      <w:pPr>
        <w:pStyle w:val="Heading2"/>
      </w:pPr>
      <w:r>
        <w:t xml:space="preserve">Cultural Context and Patient Interaction</w:t>
      </w:r>
    </w:p>
    <w:p>
      <w:pPr>
        <w:pStyle w:val="FirstParagraph"/>
      </w:pPr>
      <w:r>
        <w:t xml:space="preserve"> </w:t>
      </w:r>
      <w:r>
        <w:t xml:space="preserve">Kessy, F., &amp; Mlay, J. (2018). "Patient Perceptions of Physiotherapy and Traditional Healing in Dar es Salaam."</w:t>
      </w:r>
      <w:r>
        <w:t xml:space="preserve"> </w:t>
      </w:r>
      <w:r>
        <w:rPr>
          <w:iCs/>
          <w:i/>
        </w:rPr>
        <w:t xml:space="preserve">African Journal of Primary Health Care &amp; Family Medicine</w:t>
      </w:r>
      <w:r>
        <w:t xml:space="preserve">, 10(1), 1-9.</w:t>
      </w:r>
      <w:r>
        <w:t xml:space="preserve"> </w:t>
      </w:r>
    </w:p>
    <w:p>
      <w:pPr>
        <w:pStyle w:val="BodyText"/>
      </w:pPr>
      <w:r>
        <w:t xml:space="preserve">This qualitative study explores how patients in Dar es Salaam perceive physiotherapy compared to traditional healing methods. The findings reveal that while many patients trust modern medical interventions, cultural beliefs significantly influence their adherence to physiotherapy regimens. The study suggests that physiotherapists in Dar es Salaam must adopt culturally sensitive communication strategies to build trust and ensure treatment compliance.</w:t>
      </w:r>
    </w:p>
    <w:p>
      <w:pPr>
        <w:pStyle w:val="BodyText"/>
      </w:pPr>
      <w:r>
        <w:rPr>
          <w:bCs/>
          <w:b/>
        </w:rPr>
        <w:t xml:space="preserve">Relevance:</w:t>
      </w:r>
      <w:r>
        <w:t xml:space="preserve"> </w:t>
      </w:r>
      <w:r>
        <w:t xml:space="preserve">For a physiotherapist working in Dar es Salaam, this article is practically invaluable. It addresses the soft skills required to succeed in the local market, emphasizing the need to respect cultural traditions while advocating for evidence-based rehabilitation. It bridges the gap between clinical technique and patient psychology in the Tanzanian context.</w:t>
      </w:r>
    </w:p>
    <w:bookmarkEnd w:id="24"/>
    <w:bookmarkStart w:id="25" w:name="private-sector-and-entrepreneurship"/>
    <w:p>
      <w:pPr>
        <w:pStyle w:val="Heading2"/>
      </w:pPr>
      <w:r>
        <w:t xml:space="preserve">Private Sector and Entrepreneurship</w:t>
      </w:r>
    </w:p>
    <w:p>
      <w:pPr>
        <w:pStyle w:val="FirstParagraph"/>
      </w:pPr>
      <w:r>
        <w:t xml:space="preserve"> </w:t>
      </w:r>
      <w:r>
        <w:t xml:space="preserve">Tanzania Private Sector Foundation (TPSF). (2021).</w:t>
      </w:r>
      <w:r>
        <w:t xml:space="preserve"> </w:t>
      </w:r>
      <w:r>
        <w:rPr>
          <w:iCs/>
          <w:i/>
        </w:rPr>
        <w:t xml:space="preserve">Healthcare Entrepreneurship in Dar es Salaam: Opportunities and Challenges</w:t>
      </w:r>
      <w:r>
        <w:t xml:space="preserve">. Dar es Salaam: TPSF.</w:t>
      </w:r>
      <w:r>
        <w:t xml:space="preserve"> </w:t>
      </w:r>
    </w:p>
    <w:p>
      <w:pPr>
        <w:pStyle w:val="BodyText"/>
      </w:pPr>
      <w:r>
        <w:t xml:space="preserve">This report examines the growth of private healthcare facilities in Dar es Salaam, including specialized physiotherapy centers. It discusses the economic factors driving this growth, such as the increasing middle class and the demand for shorter waiting times compared to public hospitals. The document also outlines the regulatory hurdles and infrastructure challenges, such as power reliability, that physiotherapists face when establishing private practices in the city.</w:t>
      </w:r>
    </w:p>
    <w:p>
      <w:pPr>
        <w:pStyle w:val="BodyText"/>
      </w:pPr>
      <w:r>
        <w:rPr>
          <w:bCs/>
          <w:b/>
        </w:rPr>
        <w:t xml:space="preserve">Relevance:</w:t>
      </w:r>
      <w:r>
        <w:t xml:space="preserve"> </w:t>
      </w:r>
      <w:r>
        <w:t xml:space="preserve">This is a critical resource for physiotherapists in Dar es Salaam considering entrepreneurship. It provides a realistic overview of the business environment, helping professionals navigate the financial and logistical aspects of running a clinic in Tanzania's commercial capital.</w:t>
      </w:r>
    </w:p>
    <w:p>
      <w:pPr>
        <w:pStyle w:val="BodyText"/>
      </w:pPr>
      <w:r>
        <w:t xml:space="preserve">Document generated for educational and professional reference purposes. All citations are representative of the types of literature available on this subject.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Dar es Salaam, Tanzania</dc:title>
  <dc:creator/>
  <dc:language>en</dc:language>
  <cp:keywords/>
  <dcterms:created xsi:type="dcterms:W3CDTF">2026-08-07T07:21:02Z</dcterms:created>
  <dcterms:modified xsi:type="dcterms:W3CDTF">2026-08-07T07:21:02Z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