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Melbourne,</w:t>
      </w:r>
      <w:r>
        <w:t xml:space="preserve"> </w:t>
      </w:r>
      <w:r>
        <w:t xml:space="preserve">Australia</w:t>
      </w:r>
    </w:p>
    <w:bookmarkStart w:id="23" w:name="Xc9dc5f678b79afeac418fa928c94e1c2a4e9a0e"/>
    <w:p>
      <w:pPr>
        <w:pStyle w:val="Heading1"/>
      </w:pPr>
      <w:r>
        <w:t xml:space="preserve">Annotated Bibliography: Plumbing Standards and Practices in Melbourne, Australia</w:t>
      </w:r>
    </w:p>
    <w:p>
      <w:pPr>
        <w:pStyle w:val="FirstParagraph"/>
      </w:pPr>
      <w:r>
        <w:t xml:space="preserve">This annotated bibliography provides a comprehensive overview of key resources regarding the plumbing industry in Melbourne, Australia. It covers regulatory frameworks, water conservation strategies, professional standards, and environmental considerations specific to the region. These sources are essential for understanding the operational landscape for a plumber working within the strict guidelines of the Australian Capital Territory and Victoria.</w:t>
      </w:r>
    </w:p>
    <w:bookmarkStart w:id="20" w:name="regulatory-frameworks-and-standards"/>
    <w:p>
      <w:pPr>
        <w:pStyle w:val="Heading2"/>
      </w:pPr>
      <w:r>
        <w:t xml:space="preserve">Regulatory Frameworks and Standards</w:t>
      </w:r>
    </w:p>
    <w:p>
      <w:pPr>
        <w:pStyle w:val="FirstParagraph"/>
      </w:pPr>
      <w:r>
        <w:t xml:space="preserve">Standards Australia. (2018).</w:t>
      </w:r>
      <w:r>
        <w:t xml:space="preserve"> </w:t>
      </w:r>
      <w:r>
        <w:rPr>
          <w:iCs/>
          <w:i/>
        </w:rPr>
        <w:t xml:space="preserve">AS/NZS 3500.1:2003 Plumbing and Drainage – Water Services</w:t>
      </w:r>
      <w:r>
        <w:t xml:space="preserve">. Sydney: Standards Australia International.</w:t>
      </w:r>
    </w:p>
    <w:p>
      <w:pPr>
        <w:pStyle w:val="BodyText"/>
      </w:pPr>
      <w:r>
        <w:t xml:space="preserve">This document is the cornerstone of plumbing practice in Australia, including Melbourne. It outlines the requirements for the design, installation, and maintenance of water services. For a plumber in Melbourne, adherence to AS/NZS 3500.1 is mandatory to ensure that water supply systems are safe, efficient, and compliant with local building codes. The standard addresses critical issues such as backflow prevention, pipe materials, and pressure requirements, which are vital for maintaining the integrity of the municipal water supply in urban environments like Melbourne.</w:t>
      </w:r>
    </w:p>
    <w:p>
      <w:pPr>
        <w:pStyle w:val="BodyText"/>
      </w:pPr>
      <w:r>
        <w:t xml:space="preserve">Building Commission Victoria. (2023).</w:t>
      </w:r>
      <w:r>
        <w:t xml:space="preserve"> </w:t>
      </w:r>
      <w:r>
        <w:rPr>
          <w:iCs/>
          <w:i/>
        </w:rPr>
        <w:t xml:space="preserve">Plumbing and Drainage Regulations 2018</w:t>
      </w:r>
      <w:r>
        <w:t xml:space="preserve">. Melbourne: State Government of Victoria.</w:t>
      </w:r>
    </w:p>
    <w:p>
      <w:pPr>
        <w:pStyle w:val="BodyText"/>
      </w:pPr>
      <w:r>
        <w:t xml:space="preserve">This regulatory document provides the legal framework governing plumbing work in Victoria. It details the licensing requirements for plumbers, the scope of work permitted under different license classes, and the inspection processes mandated by the Building Commission. For professionals operating in Melbourne, this resource is crucial for understanding compliance obligations, ensuring that all work meets the state's safety and quality standards. It also outlines penalties for non-compliance, emphasizing the importance of adhering to local laws.</w:t>
      </w:r>
    </w:p>
    <w:p>
      <w:pPr>
        <w:pStyle w:val="BodyText"/>
      </w:pPr>
      <w:r>
        <w:t xml:space="preserve">Australian Building Codes Board. (2022).</w:t>
      </w:r>
      <w:r>
        <w:t xml:space="preserve"> </w:t>
      </w:r>
      <w:r>
        <w:rPr>
          <w:iCs/>
          <w:i/>
        </w:rPr>
        <w:t xml:space="preserve">National Construction Code (NCC) Volume Three: Plumbing and Drainage</w:t>
      </w:r>
      <w:r>
        <w:t xml:space="preserve">. Canberra: ABCC.</w:t>
      </w:r>
    </w:p>
    <w:p>
      <w:pPr>
        <w:pStyle w:val="BodyText"/>
      </w:pPr>
      <w:r>
        <w:t xml:space="preserve">The NCC is the primary set of technical provisions for the uniform regulation of the design, construction, and performance of buildings across Australia. Volume Three specifically addresses plumbing and drainage systems. In Melbourne, where new developments and renovations are frequent, this code is essential for ensuring that plumbing installations meet national safety and sustainability benchmarks. It covers aspects such as stormwater management, wastewater disposal, and energy efficiency in water heating systems.</w:t>
      </w:r>
    </w:p>
    <w:bookmarkEnd w:id="20"/>
    <w:bookmarkStart w:id="21" w:name="water-conservation-and-sustainability"/>
    <w:p>
      <w:pPr>
        <w:pStyle w:val="Heading2"/>
      </w:pPr>
      <w:r>
        <w:t xml:space="preserve">Water Conservation and Sustainability</w:t>
      </w:r>
    </w:p>
    <w:p>
      <w:pPr>
        <w:pStyle w:val="FirstParagraph"/>
      </w:pPr>
      <w:r>
        <w:t xml:space="preserve">Melbourne Water. (2021).</w:t>
      </w:r>
      <w:r>
        <w:t xml:space="preserve"> </w:t>
      </w:r>
      <w:r>
        <w:rPr>
          <w:iCs/>
          <w:i/>
        </w:rPr>
        <w:t xml:space="preserve">Water Sensitive Urban Design (WSUD) Guidelines</w:t>
      </w:r>
      <w:r>
        <w:t xml:space="preserve">. Melbourne: Melbourne Water Corporation.</w:t>
      </w:r>
    </w:p>
    <w:p>
      <w:pPr>
        <w:pStyle w:val="BodyText"/>
      </w:pPr>
      <w:r>
        <w:t xml:space="preserve">This guideline focuses on integrating water management into urban planning and development in Melbourne. It provides strategies for managing stormwater, reducing pollution, and conserving water resources. For plumbers, understanding WSUD principles is increasingly important as Melbourne faces challenges related to climate change and water scarcity. The document offers practical advice on designing systems that capture, treat, and reuse rainwater, which is particularly relevant for residential and commercial projects in the city.</w:t>
      </w:r>
    </w:p>
    <w:p>
      <w:pPr>
        <w:pStyle w:val="BodyText"/>
      </w:pPr>
      <w:r>
        <w:t xml:space="preserve">Water Efficiency Labelling and Standards (NELS) Scheme. (2023).</w:t>
      </w:r>
      <w:r>
        <w:t xml:space="preserve"> </w:t>
      </w:r>
      <w:r>
        <w:rPr>
          <w:iCs/>
          <w:i/>
        </w:rPr>
        <w:t xml:space="preserve">Water Efficiency Standards for Plumbing Fixtures</w:t>
      </w:r>
      <w:r>
        <w:t xml:space="preserve">. Canberra: Australian Government.</w:t>
      </w:r>
    </w:p>
    <w:p>
      <w:pPr>
        <w:pStyle w:val="BodyText"/>
      </w:pPr>
      <w:r>
        <w:t xml:space="preserve">This scheme sets minimum performance standards for water-using products, including taps, showerheads, and toilets. In Melbourne, where water conservation is a priority, plumbers must ensure that all installed fixtures meet these standards. The document provides detailed information on water efficiency ratings and helps professionals select products that contribute to sustainable water use. Compliance with NELS is not only a legal requirement but also a key factor in promoting environmental responsibility in the plumbing industry.</w:t>
      </w:r>
    </w:p>
    <w:bookmarkEnd w:id="21"/>
    <w:bookmarkStart w:id="22" w:name="Xa6a4a893d6c1e71231ffb816bef316dc30b25fc"/>
    <w:p>
      <w:pPr>
        <w:pStyle w:val="Heading2"/>
      </w:pPr>
      <w:r>
        <w:t xml:space="preserve">Professional Development and Industry Practices</w:t>
      </w:r>
    </w:p>
    <w:p>
      <w:pPr>
        <w:pStyle w:val="FirstParagraph"/>
      </w:pPr>
      <w:r>
        <w:t xml:space="preserve">Master Plumbers Australia. (2022).</w:t>
      </w:r>
      <w:r>
        <w:t xml:space="preserve"> </w:t>
      </w:r>
      <w:r>
        <w:rPr>
          <w:iCs/>
          <w:i/>
        </w:rPr>
        <w:t xml:space="preserve">Code of Practice for Plumbing and Drainage</w:t>
      </w:r>
      <w:r>
        <w:t xml:space="preserve">. Sydney: Master Plumbers Australia.</w:t>
      </w:r>
    </w:p>
    <w:p>
      <w:pPr>
        <w:pStyle w:val="BodyText"/>
      </w:pPr>
      <w:r>
        <w:t xml:space="preserve">This code of practice outlines the ethical and professional standards expected of plumbers in Australia. It covers areas such as customer service, workmanship, and safety. For plumbers in Melbourne, adhering to this code is essential for maintaining a positive reputation and ensuring high-quality service. The document also provides guidance on best practices for various plumbing tasks, helping professionals stay updated with industry trends and technological advancements.</w:t>
      </w:r>
    </w:p>
    <w:p>
      <w:pPr>
        <w:pStyle w:val="BodyText"/>
      </w:pPr>
      <w:r>
        <w:t xml:space="preserve">Safe Work Australia. (2020).</w:t>
      </w:r>
      <w:r>
        <w:t xml:space="preserve"> </w:t>
      </w:r>
      <w:r>
        <w:rPr>
          <w:iCs/>
          <w:i/>
        </w:rPr>
        <w:t xml:space="preserve">Model Code of Practice: Managing Risks of Falls in Construction</w:t>
      </w:r>
      <w:r>
        <w:t xml:space="preserve">. Canberra: Safe Work Australia.</w:t>
      </w:r>
    </w:p>
    <w:p>
      <w:pPr>
        <w:pStyle w:val="BodyText"/>
      </w:pPr>
      <w:r>
        <w:t xml:space="preserve">This code of practice addresses the risks associated with working at heights, which is a common hazard in the plumbing industry. In Melbourne, where construction projects often involve multi-story buildings, plumbers must be well-versed in fall prevention strategies. The document provides practical advice on risk assessment, equipment selection, and safe work procedures. Compliance with this code is critical for ensuring the safety of workers and minimizing the risk of accidents on job sites.</w:t>
      </w:r>
    </w:p>
    <w:p>
      <w:pPr>
        <w:pStyle w:val="BodyText"/>
      </w:pPr>
      <w:r>
        <w:t xml:space="preserve">Environment Protection Authority Victoria. (2021).</w:t>
      </w:r>
      <w:r>
        <w:t xml:space="preserve"> </w:t>
      </w:r>
      <w:r>
        <w:rPr>
          <w:iCs/>
          <w:i/>
        </w:rPr>
        <w:t xml:space="preserve">Stormwater Management Guidelines</w:t>
      </w:r>
      <w:r>
        <w:t xml:space="preserve">. Melbourne: EPA Victoria.</w:t>
      </w:r>
    </w:p>
    <w:p>
      <w:pPr>
        <w:pStyle w:val="BodyText"/>
      </w:pPr>
      <w:r>
        <w:t xml:space="preserve">This guideline provides comprehensive information on managing stormwater to protect water quality and reduce flooding risks. For plumbers in Melbourne, understanding these guidelines is essential for designing and installing drainage systems that comply with environmental regulations. The document covers topics such as sediment control, pollutant reduction, and the integration of green infrastructure. It is a valuable resource for professionals involved in both new developments and retrofitting existing systems.</w:t>
      </w:r>
    </w:p>
    <w:p>
      <w:pPr>
        <w:pStyle w:val="BodyText"/>
      </w:pPr>
      <w:r>
        <w:t xml:space="preserve">This annotated bibliography serves as a foundational resource for plumbers in Melbourne, Australia, offering insights into the regulatory, environmental, and professional aspects of the industry. By referencing these documents, professionals can ensure that their work is compliant, sustainable, and of the highest quality.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Melbourne, Australia</dc:title>
  <dc:creator/>
  <dc:language>en</dc:language>
  <cp:keywords/>
  <dcterms:created xsi:type="dcterms:W3CDTF">2026-08-08T13:50:51Z</dcterms:created>
  <dcterms:modified xsi:type="dcterms:W3CDTF">2026-08-08T13:50:51Z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