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X0c304a0f56c53536fd374c419873e22baf12f91"/>
    <w:p>
      <w:pPr>
        <w:pStyle w:val="Heading1"/>
      </w:pPr>
      <w:r>
        <w:t xml:space="preserve">Annotated Bibliography: The Plumber in Brazil São Paulo</w:t>
      </w:r>
    </w:p>
    <w:p>
      <w:pPr>
        <w:pStyle w:val="FirstParagraph"/>
      </w:pPr>
      <w:r>
        <w:t xml:space="preserve">The following annotated bibliography compiles essential literature regarding the profession of the plumber within the specific socio-economic and infrastructural context of Brazil, with a focused emphasis on the municipality of São Paulo. As the largest city in the Southern Hemisphere, São Paulo presents unique challenges and opportunities for plumbing professionals, ranging from high-density urban sanitation systems to complex regulatory frameworks. This collection explores the technical, legal, and environmental dimensions of plumbing in this region, providing a comprehensive resource for understanding the role of the plumber in modern Brazilian urbanization.</w:t>
      </w:r>
    </w:p>
    <w:bookmarkStart w:id="20" w:name="references"/>
    <w:p>
      <w:pPr>
        <w:pStyle w:val="Heading2"/>
      </w:pPr>
      <w:r>
        <w:t xml:space="preserve">References</w:t>
      </w:r>
    </w:p>
    <w:p>
      <w:pPr>
        <w:pStyle w:val="FirstParagraph"/>
      </w:pPr>
      <w:r>
        <w:t xml:space="preserve">ABNT (Associação Brasileira de Normas Técnicas). (2018).</w:t>
      </w:r>
      <w:r>
        <w:t xml:space="preserve"> </w:t>
      </w:r>
      <w:r>
        <w:rPr>
          <w:iCs/>
          <w:i/>
        </w:rPr>
        <w:t xml:space="preserve">NBR 5626: Installation of Internal Water Supply and Cold Water Distribution Systems</w:t>
      </w:r>
      <w:r>
        <w:t xml:space="preserve">. Rio de Janeiro: ABNT.</w:t>
      </w:r>
    </w:p>
    <w:p>
      <w:pPr>
        <w:pStyle w:val="BodyText"/>
      </w:pPr>
      <w:r>
        <w:t xml:space="preserve">This technical standard is the cornerstone for any plumber operating in Brazil, including the bustling metropolis of São Paulo. The document outlines the rigorous requirements for designing and installing water distribution systems within buildings. For the plumber in São Paulo, adherence to NBR 5626 is not merely a recommendation but a legal necessity to ensure water quality and system efficiency. The annotation highlights the critical importance of pressure calculations and material selection, which are particularly relevant in São Paulo's high-rise architecture. Understanding this norm is essential for professionals to avoid structural failures and health hazards associated with contaminated water supply in dense urban environments.</w:t>
      </w:r>
    </w:p>
    <w:p>
      <w:pPr>
        <w:pStyle w:val="BodyText"/>
      </w:pPr>
      <w:r>
        <w:t xml:space="preserve">Sabesp (Companhia de Saneamento Básico do Estado de São Paulo). (2020).</w:t>
      </w:r>
      <w:r>
        <w:t xml:space="preserve"> </w:t>
      </w:r>
      <w:r>
        <w:rPr>
          <w:iCs/>
          <w:i/>
        </w:rPr>
        <w:t xml:space="preserve">Urban Sanitation Plan for the Metropolitan Region of São Paulo</w:t>
      </w:r>
      <w:r>
        <w:t xml:space="preserve">. São Paulo: Sabesp Publications.</w:t>
      </w:r>
    </w:p>
    <w:p>
      <w:pPr>
        <w:pStyle w:val="BodyText"/>
      </w:pPr>
      <w:r>
        <w:t xml:space="preserve">Sabesp is the state-owned utility responsible for water supply and sewage collection in São Paulo. This publication provides a macro-level view of the infrastructure that plumbers interact with daily. It details the challenges of maintaining sanitation in a city with over 12 million inhabitants. For the plumber, this document offers insight into the broader network, explaining how individual installations connect to the municipal sewage system. It is particularly valuable for understanding the regulatory expectations regarding wastewater disposal and the ongoing efforts to reduce water loss in the distribution network, a significant issue in São Paulo's aging infrastructure.</w:t>
      </w:r>
    </w:p>
    <w:p>
      <w:pPr>
        <w:pStyle w:val="BodyText"/>
      </w:pPr>
      <w:r>
        <w:t xml:space="preserve">Silva, R. M., &amp; Oliveira, J. P. (2019).</w:t>
      </w:r>
      <w:r>
        <w:t xml:space="preserve"> </w:t>
      </w:r>
      <w:r>
        <w:rPr>
          <w:iCs/>
          <w:i/>
        </w:rPr>
        <w:t xml:space="preserve">Occupational Health and Safety in the Brazilian Construction Sector: A Focus on Plumbing</w:t>
      </w:r>
      <w:r>
        <w:t xml:space="preserve">. Journal of Brazilian Engineering, 15(3), 45-62.</w:t>
      </w:r>
    </w:p>
    <w:p>
      <w:pPr>
        <w:pStyle w:val="BodyText"/>
      </w:pPr>
      <w:r>
        <w:t xml:space="preserve">This academic article examines the specific risks faced by plumbers in Brazil, with case studies drawn from construction sites in São Paulo. The authors discuss exposure to hazardous materials, ergonomic injuries, and the lack of personal protective equipment (PPE) in informal sectors. The study is crucial for understanding the labor conditions of the plumber in São Paulo, where the demand for rapid construction often compromises safety protocols. It provides data-driven recommendations for improving workplace safety, making it an essential read for union representatives, safety officers, and plumbing contractors aiming to professionalize the trade in the region.</w:t>
      </w:r>
    </w:p>
    <w:p>
      <w:pPr>
        <w:pStyle w:val="BodyText"/>
      </w:pPr>
      <w:r>
        <w:t xml:space="preserve">Prefeitura de São Paulo. (2021).</w:t>
      </w:r>
      <w:r>
        <w:t xml:space="preserve"> </w:t>
      </w:r>
      <w:r>
        <w:rPr>
          <w:iCs/>
          <w:i/>
        </w:rPr>
        <w:t xml:space="preserve">Municipal Code of Urban Development and Building Regulations</w:t>
      </w:r>
      <w:r>
        <w:t xml:space="preserve">. São Paulo: Department of Urbanism.</w:t>
      </w:r>
    </w:p>
    <w:p>
      <w:pPr>
        <w:pStyle w:val="BodyText"/>
      </w:pPr>
      <w:r>
        <w:t xml:space="preserve">Navigating the bureaucratic landscape of São Paulo is a vital skill for any professional plumber. This municipal code outlines the legal requirements for building permits, inspections, and compliance with local zoning laws. The document details the specific obligations of plumbers regarding the installation of sewage connections and rainwater drainage systems within the city limits. It emphasizes the penalties for non-compliance, which can be severe in a city as regulated as São Paulo. This resource is indispensable for ensuring that plumbing work is legally recognized and that professionals avoid fines or the dismantling of their installations.</w:t>
      </w:r>
    </w:p>
    <w:p>
      <w:pPr>
        <w:pStyle w:val="BodyText"/>
      </w:pPr>
      <w:r>
        <w:t xml:space="preserve">Santos, L. F. (2022).</w:t>
      </w:r>
      <w:r>
        <w:t xml:space="preserve"> </w:t>
      </w:r>
      <w:r>
        <w:rPr>
          <w:iCs/>
          <w:i/>
        </w:rPr>
        <w:t xml:space="preserve">Sustainable Plumbing Practices in Tropical Urban Environments: The São Paulo Case Study</w:t>
      </w:r>
      <w:r>
        <w:t xml:space="preserve">. Environmental Engineering Review, 8(2), 112-130.</w:t>
      </w:r>
    </w:p>
    <w:p>
      <w:pPr>
        <w:pStyle w:val="BodyText"/>
      </w:pPr>
      <w:r>
        <w:t xml:space="preserve">As environmental awareness grows in Brazil, this article explores the role of the plumber in promoting sustainability within São Paulo's urban fabric. It discusses the implementation of rainwater harvesting systems, greywater recycling, and the use of eco-friendly materials. The author argues that plumbers are key agents in reducing water consumption, a critical issue given São Paulo's history of water crises. The text provides technical guidelines for integrating these sustainable practices into residential and commercial projects, offering a forward-looking perspective for plumbers who wish to adapt to the growing demand for green building solutions in the city.</w:t>
      </w:r>
    </w:p>
    <w:p>
      <w:pPr>
        <w:pStyle w:val="BodyText"/>
      </w:pPr>
      <w:r>
        <w:t xml:space="preserve">CREA-SP (Regional Council of Engineering and Agronomy of São Paulo). (2023).</w:t>
      </w:r>
      <w:r>
        <w:t xml:space="preserve"> </w:t>
      </w:r>
      <w:r>
        <w:rPr>
          <w:iCs/>
          <w:i/>
        </w:rPr>
        <w:t xml:space="preserve">Technical Responsibilities and Legal Framework for Plumbing Installations</w:t>
      </w:r>
      <w:r>
        <w:t xml:space="preserve">. São Paulo: CREA-SP.</w:t>
      </w:r>
    </w:p>
    <w:p>
      <w:pPr>
        <w:pStyle w:val="BodyText"/>
      </w:pPr>
      <w:r>
        <w:t xml:space="preserve">This official document from CREA-SP clarifies the legal boundaries between the work of licensed engineers and qualified plumbers in the state of São Paulo. It addresses the common confusion regarding who is authorized to sign off on specific types of installations. For the plumber, this text is a vital reference to understand their scope of practice, ensuring they operate within legal limits while collaborating with engineers on larger projects. It underscores the importance of professional registration and continuing education, highlighting the trend towards greater formalization of the plumbing trade in São Paulo's competitive market.</w:t>
      </w:r>
    </w:p>
    <w:p>
      <w:pPr>
        <w:pStyle w:val="BodyText"/>
      </w:pPr>
      <w:r>
        <w:t xml:space="preserve">Almeida, C. R. (2020).</w:t>
      </w:r>
      <w:r>
        <w:t xml:space="preserve"> </w:t>
      </w:r>
      <w:r>
        <w:rPr>
          <w:iCs/>
          <w:i/>
        </w:rPr>
        <w:t xml:space="preserve">The Informal Economy of Plumbing Services in São Paulo: Challenges and Opportunities</w:t>
      </w:r>
      <w:r>
        <w:t xml:space="preserve">. Urban Studies Journal, 24(4), 78-95.</w:t>
      </w:r>
    </w:p>
    <w:p>
      <w:pPr>
        <w:pStyle w:val="BodyText"/>
      </w:pPr>
      <w:r>
        <w:t xml:space="preserve">A significant portion of plumbing work in São Paulo is conducted within the informal economy. This sociological study investigates the dynamics of informal plumbers, their working conditions, and their relationship with formal institutions. The author highlights the lack of social security and job stability for these workers, while also acknowledging their crucial role in maintaining the city's infrastructure. The article provides a nuanced view of the profession, suggesting policy interventions to integrate informal plumbers into the formal sector. It is an important resource for understanding the human aspect of the trade and the socio-economic realities that shape the plumbing industry in Brazil's largest city.</w:t>
      </w:r>
    </w:p>
    <w:p>
      <w:pPr>
        <w:pStyle w:val="BodyText"/>
      </w:pPr>
      <w:r>
        <w:t xml:space="preserve">INPE (National Institute for Space Research). (2021).</w:t>
      </w:r>
      <w:r>
        <w:t xml:space="preserve"> </w:t>
      </w:r>
      <w:r>
        <w:rPr>
          <w:iCs/>
          <w:i/>
        </w:rPr>
        <w:t xml:space="preserve">Climate Change Impacts on Urban Infrastructure in São Paulo</w:t>
      </w:r>
      <w:r>
        <w:t xml:space="preserve">. São José dos Campos: INPE Reports.</w:t>
      </w:r>
    </w:p>
    <w:p>
      <w:pPr>
        <w:pStyle w:val="BodyText"/>
      </w:pPr>
      <w:r>
        <w:t xml:space="preserve">While not exclusively about plumbing, this report is highly relevant to the profession due to its focus on extreme weather events in São Paulo. It details the increasing frequency of heavy rainfall and flooding, which directly impact drainage and sewage systems. For the plumber, this document underscores the need for robust drainage designs and flood-resistant installations. It serves as a warning that traditional plumbing practices may need to be adapted to cope with the changing climate, ensuring that systems can handle increased water volumes and prevent urban flooding in vulnerable neighborhoods of São Paulo.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Plumber in Brazil São Paulo</dc:title>
  <dc:creator/>
  <dc:language>en</dc:language>
  <cp:keywords/>
  <dcterms:created xsi:type="dcterms:W3CDTF">2026-08-08T19:06:54Z</dcterms:created>
  <dcterms:modified xsi:type="dcterms:W3CDTF">2026-08-08T19:06:54Z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