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Tel</w:t>
      </w:r>
      <w:r>
        <w:t xml:space="preserve"> </w:t>
      </w:r>
      <w:r>
        <w:t xml:space="preserve">Aviv,</w:t>
      </w:r>
      <w:r>
        <w:t xml:space="preserve"> </w:t>
      </w:r>
      <w:r>
        <w:t xml:space="preserve">Israel</w:t>
      </w:r>
    </w:p>
    <w:bookmarkStart w:id="20" w:name="X4d8b58040a63a8047a932f7df3b2b6a512a6ef2"/>
    <w:p>
      <w:pPr>
        <w:pStyle w:val="Heading1"/>
      </w:pPr>
      <w:r>
        <w:t xml:space="preserve">Annotated Bibliography: Plumbing Standards and Practices in Tel Aviv, Israel</w:t>
      </w:r>
    </w:p>
    <w:p>
      <w:pPr>
        <w:pStyle w:val="FirstParagraph"/>
      </w:pPr>
      <w:r>
        <w:t xml:space="preserve">The following annotated bibliography compiles essential resources regarding the plumbing industry, regulatory frameworks, and technical standards applicable to Tel Aviv, Israel. This collection addresses the unique challenges faced by a plumber operating in this specific geographic region, including water scarcity, strict municipal building codes, and the integration of modern water conservation technologies. These sources provide a comprehensive overview for professionals and researchers interested in the intersection of plumbing infrastructure and urban development in Israel.</w:t>
      </w:r>
    </w:p>
    <w:p>
      <w:pPr>
        <w:pStyle w:val="BodyText"/>
      </w:pPr>
      <w:r>
        <w:t xml:space="preserve">Ministry of Construction and Housing. (2023).</w:t>
      </w:r>
      <w:r>
        <w:t xml:space="preserve"> </w:t>
      </w:r>
      <w:r>
        <w:rPr>
          <w:iCs/>
          <w:i/>
        </w:rPr>
        <w:t xml:space="preserve">Israeli Standard 1200: Water Supply and Drainage Systems in Buildings</w:t>
      </w:r>
      <w:r>
        <w:t xml:space="preserve">. Jerusalem: Government of Israel.</w:t>
      </w:r>
    </w:p>
    <w:p>
      <w:pPr>
        <w:pStyle w:val="BodyText"/>
      </w:pPr>
      <w:r>
        <w:t xml:space="preserve">This primary source is the definitive technical document for any plumber working in Tel Aviv. It outlines the mandatory requirements for water supply and drainage systems in residential and commercial buildings. The standard details pipe materials, pressure requirements, and safety protocols. For a plumber in Tel Aviv, adherence to IS 1200 is not optional; it is a legal requirement for obtaining permits and passing municipal inspections. The document is crucial for understanding the baseline technical expectations for plumbing installations in the region.</w:t>
      </w:r>
    </w:p>
    <w:p>
      <w:pPr>
        <w:pStyle w:val="BodyText"/>
      </w:pPr>
      <w:r>
        <w:t xml:space="preserve">Tel Aviv-Yafo Municipality. (2022).</w:t>
      </w:r>
      <w:r>
        <w:t xml:space="preserve"> </w:t>
      </w:r>
      <w:r>
        <w:rPr>
          <w:iCs/>
          <w:i/>
        </w:rPr>
        <w:t xml:space="preserve">Building Regulations and Plumbing Permit Guidelines</w:t>
      </w:r>
      <w:r>
        <w:t xml:space="preserve">. Retrieved from the official municipal website.</w:t>
      </w:r>
    </w:p>
    <w:p>
      <w:pPr>
        <w:pStyle w:val="BodyText"/>
      </w:pPr>
      <w:r>
        <w:t xml:space="preserve">This resource provides specific local regulations that supplement national standards. Tel Aviv has unique zoning laws and building codes due to its dense urban environment and historical architecture. This document explains the permit application process for plumbing renovations, particularly relevant for the many older buildings in the city center. It highlights restrictions on external drainage modifications and requirements for noise reduction in plumbing systems, which are critical considerations for a plumber operating in high-density residential areas of Tel Aviv.</w:t>
      </w:r>
    </w:p>
    <w:p>
      <w:pPr>
        <w:pStyle w:val="BodyText"/>
      </w:pPr>
      <w:r>
        <w:t xml:space="preserve">Mekorot. (2023).</w:t>
      </w:r>
      <w:r>
        <w:t xml:space="preserve"> </w:t>
      </w:r>
      <w:r>
        <w:rPr>
          <w:iCs/>
          <w:i/>
        </w:rPr>
        <w:t xml:space="preserve">Water Conservation Guidelines for Residential Installations</w:t>
      </w:r>
      <w:r>
        <w:t xml:space="preserve">. Tel Aviv: Mekorot Water Company.</w:t>
      </w:r>
    </w:p>
    <w:p>
      <w:pPr>
        <w:pStyle w:val="BodyText"/>
      </w:pPr>
      <w:r>
        <w:t xml:space="preserve">Given Israel's arid climate, water conservation is a national priority. Mekorot, the national water company, publishes these guidelines to promote efficient water usage. For a plumber in Tel Aviv, this document is essential for selecting appropriate fixtures, such as low-flow toilets and aerated faucets. It also covers the installation of dual-flush systems and rainwater harvesting setups, which are increasingly common in new Tel Aviv developments. Understanding these guidelines helps plumbers provide cost-effective and environmentally responsible solutions to their clients.</w:t>
      </w:r>
    </w:p>
    <w:p>
      <w:pPr>
        <w:pStyle w:val="BodyText"/>
      </w:pPr>
      <w:r>
        <w:t xml:space="preserve">Green Building Council Israel. (2021).</w:t>
      </w:r>
      <w:r>
        <w:t xml:space="preserve"> </w:t>
      </w:r>
      <w:r>
        <w:rPr>
          <w:iCs/>
          <w:i/>
        </w:rPr>
        <w:t xml:space="preserve">LEED and Green Building Standards for Plumbing Systems</w:t>
      </w:r>
      <w:r>
        <w:t xml:space="preserve">. Jerusalem: GBCI.</w:t>
      </w:r>
    </w:p>
    <w:p>
      <w:pPr>
        <w:pStyle w:val="BodyText"/>
      </w:pPr>
      <w:r>
        <w:t xml:space="preserve">As Tel Aviv becomes a hub for sustainable architecture, this resource is vital for plumbers working on green building projects. It details how plumbing systems contribute to LEED certification, focusing on water efficiency, indoor water quality, and sustainable materials. The document provides case studies of Tel Aviv buildings that have successfully implemented advanced plumbing technologies. It serves as a guide for plumbers aiming to specialize in eco-friendly installations and meet the growing demand for sustainable construction in the city.</w:t>
      </w:r>
    </w:p>
    <w:p>
      <w:pPr>
        <w:pStyle w:val="BodyText"/>
      </w:pPr>
      <w:r>
        <w:t xml:space="preserve">Israeli Standards Institute. (2020).</w:t>
      </w:r>
      <w:r>
        <w:t xml:space="preserve"> </w:t>
      </w:r>
      <w:r>
        <w:rPr>
          <w:iCs/>
          <w:i/>
        </w:rPr>
        <w:t xml:space="preserve">IS 2182: Gas Installations in Buildings</w:t>
      </w:r>
      <w:r>
        <w:t xml:space="preserve">. Jerusalem: SII.</w:t>
      </w:r>
    </w:p>
    <w:p>
      <w:pPr>
        <w:pStyle w:val="BodyText"/>
      </w:pPr>
      <w:r>
        <w:t xml:space="preserve">While primarily focused on gas, this standard is highly relevant for plumbers in Tel Aviv who often handle both water and gas systems. It specifies safety requirements for gas piping, ventilation, and appliance connections. Given the prevalence of gas water heaters in Israeli homes, a plumber must be well-versed in these regulations to ensure safe installations. The document emphasizes leak detection and emergency shut-off mechanisms, which are critical for preventing accidents in urban residential settings.</w:t>
      </w:r>
    </w:p>
    <w:p>
      <w:pPr>
        <w:pStyle w:val="BodyText"/>
      </w:pPr>
      <w:r>
        <w:t xml:space="preserve">Cohen, D., &amp; Levi, A. (2019).</w:t>
      </w:r>
      <w:r>
        <w:t xml:space="preserve"> </w:t>
      </w:r>
      <w:r>
        <w:rPr>
          <w:iCs/>
          <w:i/>
        </w:rPr>
        <w:t xml:space="preserve">Urban Water Infrastructure in Mediterranean Cities: The Case of Tel Aviv</w:t>
      </w:r>
      <w:r>
        <w:t xml:space="preserve">. Journal of Urban Engineering, 15(3), 45-60.</w:t>
      </w:r>
    </w:p>
    <w:p>
      <w:pPr>
        <w:pStyle w:val="BodyText"/>
      </w:pPr>
      <w:r>
        <w:t xml:space="preserve">This academic article provides a broader context for the challenges faced by plumbers in Tel Aviv. It discusses the aging infrastructure of the city and the need for modernization. The authors analyze the impact of high water tables and soil conditions on plumbing systems, offering insights into common issues such as pipe corrosion and blockages. For a plumber, this research offers valuable background knowledge on the structural and environmental factors that influence plumbing work in Tel Aviv, aiding in better diagnostic and repair strategies.</w:t>
      </w:r>
    </w:p>
    <w:p>
      <w:pPr>
        <w:pStyle w:val="BodyText"/>
      </w:pPr>
      <w:r>
        <w:t xml:space="preserve">Ministry of Health. (2022).</w:t>
      </w:r>
      <w:r>
        <w:t xml:space="preserve"> </w:t>
      </w:r>
      <w:r>
        <w:rPr>
          <w:iCs/>
          <w:i/>
        </w:rPr>
        <w:t xml:space="preserve">Regulations for Water Quality and Sanitation in Public Buildings</w:t>
      </w:r>
      <w:r>
        <w:t xml:space="preserve">. Jerusalem: Government of Israel.</w:t>
      </w:r>
    </w:p>
    <w:p>
      <w:pPr>
        <w:pStyle w:val="BodyText"/>
      </w:pPr>
      <w:r>
        <w:t xml:space="preserve">This document outlines the health and safety standards for plumbing in public buildings, including hotels, restaurants, and hospitals, which are abundant in Tel Aviv. It covers requirements for hot water temperature, backflow prevention, and sanitation protocols. A plumber working in the hospitality or healthcare sectors in Tel Aviv must comply with these regulations to ensure public health and safety. The document also addresses the prevention of Legionella bacteria, a critical concern in large-scale plumbing systems.</w:t>
      </w:r>
    </w:p>
    <w:p>
      <w:pPr>
        <w:pStyle w:val="BodyText"/>
      </w:pPr>
      <w:r>
        <w:t xml:space="preserve">Israeli Association of Plumbers. (2023).</w:t>
      </w:r>
      <w:r>
        <w:t xml:space="preserve"> </w:t>
      </w:r>
      <w:r>
        <w:rPr>
          <w:iCs/>
          <w:i/>
        </w:rPr>
        <w:t xml:space="preserve">Professional Code of Ethics and Best Practices</w:t>
      </w:r>
      <w:r>
        <w:t xml:space="preserve">. Tel Aviv: IAP.</w:t>
      </w:r>
    </w:p>
    <w:p>
      <w:pPr>
        <w:pStyle w:val="BodyText"/>
      </w:pPr>
      <w:r>
        <w:t xml:space="preserve">This resource provides guidance on professional conduct and best practices for plumbers in Israel. It covers topics such as customer service, pricing transparency, and environmental responsibility. For a plumber in Tel Aviv, adhering to this code can enhance reputation and trust within the community. The document also includes updates on emerging technologies and techniques, helping professionals stay current in a rapidly evolving industry. It serves as a valuable reference for maintaining high standards of workmanship and professionalism.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Tel Aviv, Israel</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