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Nairobi,</w:t>
      </w:r>
      <w:r>
        <w:t xml:space="preserve"> </w:t>
      </w:r>
      <w:r>
        <w:t xml:space="preserve">Kenya</w:t>
      </w:r>
    </w:p>
    <w:bookmarkStart w:id="20" w:name="X04a5ba819cf5a9ed2aa8f1c87840cf89d68dd45"/>
    <w:p>
      <w:pPr>
        <w:pStyle w:val="Heading1"/>
      </w:pPr>
      <w:r>
        <w:t xml:space="preserve">Annotated Bibliography: Plumbing Infrastructure and Professional Standards in Nairobi, Kenya</w:t>
      </w:r>
    </w:p>
    <w:p>
      <w:pPr>
        <w:pStyle w:val="FirstParagraph"/>
      </w:pPr>
      <w:r>
        <w:t xml:space="preserve">A comprehensive review of literature regarding water supply, sanitation, and the role of the plumber in the Nairobi metropolitan context.</w:t>
      </w:r>
    </w:p>
    <w:bookmarkEnd w:id="20"/>
    <w:p>
      <w:pPr>
        <w:pStyle w:val="BodyText"/>
      </w:pPr>
      <w:r>
        <w:t xml:space="preserve">The following annotated bibliography compiles essential resources regarding the plumbing industry within Nairobi, Kenya. As the capital and economic hub of the nation, Nairobi faces unique challenges related to rapid urbanization, water scarcity, and the management of wastewater. The role of the plumber in this context extends beyond simple installation; it encompasses critical responsibilities in public health, water conservation, and adherence to national building codes. This document reviews regulatory frameworks, technical standards, and environmental studies relevant to plumbing practices in the region.</w:t>
      </w:r>
    </w:p>
    <w:bookmarkStart w:id="23" w:name="Xf8c719d2ef2d44dc8d18bff52a09f4554478458"/>
    <w:p>
      <w:pPr>
        <w:pStyle w:val="Heading2"/>
      </w:pPr>
      <w:r>
        <w:t xml:space="preserve">Regulatory Frameworks and Professional Standards</w:t>
      </w:r>
    </w:p>
    <w:bookmarkStart w:id="21" w:name="national-building-code-of-kenya"/>
    <w:p>
      <w:pPr>
        <w:pStyle w:val="Heading3"/>
      </w:pPr>
      <w:r>
        <w:t xml:space="preserve">1. National Building Code of Kenya</w:t>
      </w:r>
    </w:p>
    <w:p>
      <w:pPr>
        <w:pStyle w:val="FirstParagraph"/>
      </w:pPr>
      <w:r>
        <w:t xml:space="preserve">Government of Kenya. (2014).</w:t>
      </w:r>
      <w:r>
        <w:t xml:space="preserve"> </w:t>
      </w:r>
      <w:r>
        <w:rPr>
          <w:iCs/>
          <w:i/>
        </w:rPr>
        <w:t xml:space="preserve">National Building Code of Kenya</w:t>
      </w:r>
      <w:r>
        <w:t xml:space="preserve">. Nairobi: Ministry of Lands, Public Works, Housing and Urban Development.</w:t>
      </w:r>
    </w:p>
    <w:p>
      <w:pPr>
        <w:pStyle w:val="BodyText"/>
      </w:pPr>
      <w:r>
        <w:t xml:space="preserve">This document serves as the primary legal framework governing construction and plumbing works in Kenya. It outlines the mandatory requirements for water supply systems, drainage, and sanitation facilities. For a plumber operating in Nairobi, this code is indispensable. It specifies the materials permitted for use, the gradient required for drainage pipes to prevent blockages, and the separation of sewage and stormwater systems. The code is particularly relevant in Nairobi due to the city's dense urban fabric, where improper plumbing can lead to severe public health crises. Adherence to these standards ensures that plumbing installations are safe, durable, and compliant with national law.</w:t>
      </w:r>
    </w:p>
    <w:bookmarkEnd w:id="21"/>
    <w:bookmarkStart w:id="22" w:name="X0bfe986cc199571d22d8c6b7c58e000e9b2a2ac"/>
    <w:p>
      <w:pPr>
        <w:pStyle w:val="Heading3"/>
      </w:pPr>
      <w:r>
        <w:t xml:space="preserve">2. Kenya Bureau of Standards (KEBS) Guidelines</w:t>
      </w:r>
    </w:p>
    <w:p>
      <w:pPr>
        <w:pStyle w:val="FirstParagraph"/>
      </w:pPr>
      <w:r>
        <w:t xml:space="preserve">Kenya Bureau of Standards. (2018).</w:t>
      </w:r>
      <w:r>
        <w:t xml:space="preserve"> </w:t>
      </w:r>
      <w:r>
        <w:rPr>
          <w:iCs/>
          <w:i/>
        </w:rPr>
        <w:t xml:space="preserve">Standards for Plumbing Fittings and Sanitary Ware (KS 1900 Series)</w:t>
      </w:r>
      <w:r>
        <w:t xml:space="preserve">. Nairobi: KEBS.</w:t>
      </w:r>
    </w:p>
    <w:p>
      <w:pPr>
        <w:pStyle w:val="BodyText"/>
      </w:pPr>
      <w:r>
        <w:t xml:space="preserve">The Kenya Bureau of Standards (KEBS) establishes the quality benchmarks for all plumbing materials used in the country. This resource details the specifications for pipes, valves, faucets, and sanitary ware. In the Nairobi market, where counterfeit or substandard materials are occasionally prevalent, this document is crucial for professional plumbers. It guides practitioners in selecting materials that can withstand local water pressure and chemical composition. Furthermore, it emphasizes the importance of the "KEBS Mark" as a guarantee of quality, helping plumbers advise clients on long-term reliability and safety.</w:t>
      </w:r>
    </w:p>
    <w:bookmarkEnd w:id="22"/>
    <w:bookmarkEnd w:id="23"/>
    <w:bookmarkStart w:id="26" w:name="Xece2c5d4fbddfd89413819ad473727597236883"/>
    <w:p>
      <w:pPr>
        <w:pStyle w:val="Heading2"/>
      </w:pPr>
      <w:r>
        <w:t xml:space="preserve">Water Supply and Infrastructure Challenges</w:t>
      </w:r>
    </w:p>
    <w:bookmarkStart w:id="24" w:name="X76b48efdf2b19d29a6657826ed5d1e722c98e18"/>
    <w:p>
      <w:pPr>
        <w:pStyle w:val="Heading3"/>
      </w:pPr>
      <w:r>
        <w:t xml:space="preserve">3. Nairobi Water and Sewerage Company (NWSC) Reports</w:t>
      </w:r>
    </w:p>
    <w:p>
      <w:pPr>
        <w:pStyle w:val="FirstParagraph"/>
      </w:pPr>
      <w:r>
        <w:t xml:space="preserve">Nairobi Water and Sewerage Company. (2022).</w:t>
      </w:r>
      <w:r>
        <w:t xml:space="preserve"> </w:t>
      </w:r>
      <w:r>
        <w:rPr>
          <w:iCs/>
          <w:i/>
        </w:rPr>
        <w:t xml:space="preserve">Annual Performance Report: Water Supply and Sanitation Services</w:t>
      </w:r>
      <w:r>
        <w:t xml:space="preserve">. Nairobi: NWSC.</w:t>
      </w:r>
    </w:p>
    <w:p>
      <w:pPr>
        <w:pStyle w:val="BodyText"/>
      </w:pPr>
      <w:r>
        <w:t xml:space="preserve">This annual report provides critical data on the state of water infrastructure in Nairobi. It highlights issues such as non-revenue water (leakage), intermittent supply, and pressure fluctuations. For a plumber in Nairobi, understanding these systemic issues is vital. The report explains why certain plumbing designs, such as the inclusion of break tanks and pressure regulators, are necessary in many Nairobi households. It also sheds light on the challenges of connecting informal settlements to the main grid, offering insights into the practical realities plumbers face when working in diverse socio-economic areas of the city.</w:t>
      </w:r>
    </w:p>
    <w:bookmarkEnd w:id="24"/>
    <w:bookmarkStart w:id="25" w:name="urban-water-management-in-nairobi"/>
    <w:p>
      <w:pPr>
        <w:pStyle w:val="Heading3"/>
      </w:pPr>
      <w:r>
        <w:t xml:space="preserve">4. Urban Water Management in Nairobi</w:t>
      </w:r>
    </w:p>
    <w:p>
      <w:pPr>
        <w:pStyle w:val="FirstParagraph"/>
      </w:pPr>
      <w:r>
        <w:t xml:space="preserve">Mwangi, J., &amp; Ochieng, P. (2020).</w:t>
      </w:r>
      <w:r>
        <w:t xml:space="preserve"> </w:t>
      </w:r>
      <w:r>
        <w:rPr>
          <w:iCs/>
          <w:i/>
        </w:rPr>
        <w:t xml:space="preserve">Challenges of Urban Water Supply in Nairobi: A Case Study of Informal Settlements</w:t>
      </w:r>
      <w:r>
        <w:t xml:space="preserve">. Journal of East African Engineering, 12(3), 45-58.</w:t>
      </w:r>
    </w:p>
    <w:p>
      <w:pPr>
        <w:pStyle w:val="BodyText"/>
      </w:pPr>
      <w:r>
        <w:t xml:space="preserve">This academic article examines the specific difficulties of providing water services in Nairobi's informal settlements, such as Kibera and Mathare. It discusses the reliance on informal water vendors and the lack of standardized plumbing in these areas. The study is highly relevant for plumbers working in these communities, as it highlights the need for innovative, low-cost, and robust plumbing solutions. It also underscores the public health implications of poor plumbing, reinforcing the plumber's role as a guardian of community health in underserved areas of Nairobi.</w:t>
      </w:r>
    </w:p>
    <w:bookmarkEnd w:id="25"/>
    <w:bookmarkEnd w:id="26"/>
    <w:bookmarkStart w:id="29" w:name="sanitation-and-environmental-impact"/>
    <w:p>
      <w:pPr>
        <w:pStyle w:val="Heading2"/>
      </w:pPr>
      <w:r>
        <w:t xml:space="preserve">Sanitation and Environmental Impact</w:t>
      </w:r>
    </w:p>
    <w:bookmarkStart w:id="27" w:name="sewage-management-in-nairobi"/>
    <w:p>
      <w:pPr>
        <w:pStyle w:val="Heading3"/>
      </w:pPr>
      <w:r>
        <w:t xml:space="preserve">5. Sewage Management in Nairobi</w:t>
      </w:r>
    </w:p>
    <w:p>
      <w:pPr>
        <w:pStyle w:val="FirstParagraph"/>
      </w:pPr>
      <w:r>
        <w:t xml:space="preserve">World Bank. (2019).</w:t>
      </w:r>
      <w:r>
        <w:t xml:space="preserve"> </w:t>
      </w:r>
      <w:r>
        <w:rPr>
          <w:iCs/>
          <w:i/>
        </w:rPr>
        <w:t xml:space="preserve">Nairobi Sanitation Project: Improving Wastewater Management</w:t>
      </w:r>
      <w:r>
        <w:t xml:space="preserve">. Washington, D.C.: World Bank Group.</w:t>
      </w:r>
    </w:p>
    <w:p>
      <w:pPr>
        <w:pStyle w:val="BodyText"/>
      </w:pPr>
      <w:r>
        <w:t xml:space="preserve">This report focuses on the wastewater management challenges in Nairobi, including the overloading of the sewerage system and the prevalence of septic tanks. It provides technical guidance on the design and maintenance of septic systems, which are common in many parts of the city. For a plumber, this document offers best practices for installing and maintaining septic tanks to prevent groundwater contamination. It also discusses the environmental impact of improper sewage disposal, emphasizing the importance of proper venting and drainage in plumbing installations to protect Nairobi's water bodies.</w:t>
      </w:r>
    </w:p>
    <w:bookmarkEnd w:id="27"/>
    <w:bookmarkStart w:id="28" w:name="rainwater-harvesting-in-kenya"/>
    <w:p>
      <w:pPr>
        <w:pStyle w:val="Heading3"/>
      </w:pPr>
      <w:r>
        <w:t xml:space="preserve">6. Rainwater Harvesting in Kenya</w:t>
      </w:r>
    </w:p>
    <w:p>
      <w:pPr>
        <w:pStyle w:val="FirstParagraph"/>
      </w:pPr>
      <w:r>
        <w:t xml:space="preserve">Kenya Water Resources Authority. (2021).</w:t>
      </w:r>
      <w:r>
        <w:t xml:space="preserve"> </w:t>
      </w:r>
      <w:r>
        <w:rPr>
          <w:iCs/>
          <w:i/>
        </w:rPr>
        <w:t xml:space="preserve">Guidelines for Rainwater Harvesting Systems</w:t>
      </w:r>
      <w:r>
        <w:t xml:space="preserve">. Nairobi: KWARA.</w:t>
      </w:r>
    </w:p>
    <w:p>
      <w:pPr>
        <w:pStyle w:val="BodyText"/>
      </w:pPr>
      <w:r>
        <w:t xml:space="preserve">Given the frequent water shortages in Nairobi, rainwater harvesting has become an essential practice. This guideline provides technical specifications for designing and installing rainwater collection systems. It is a valuable resource for plumbers looking to offer sustainable solutions to their clients. The document covers aspects such as gutter sizing, filtration, storage tank capacity, and connection to household plumbing. By integrating these systems, plumbers in Nairobi can help reduce the demand on the municipal water supply and enhance water security for households and businesses.</w:t>
      </w:r>
    </w:p>
    <w:bookmarkEnd w:id="28"/>
    <w:bookmarkEnd w:id="29"/>
    <w:bookmarkStart w:id="32" w:name="professional-development-and-safety"/>
    <w:p>
      <w:pPr>
        <w:pStyle w:val="Heading2"/>
      </w:pPr>
      <w:r>
        <w:t xml:space="preserve">Professional Development and Safety</w:t>
      </w:r>
    </w:p>
    <w:bookmarkStart w:id="30" w:name="Xbff46f8441eef39245aedec595cce3c92dfccbc"/>
    <w:p>
      <w:pPr>
        <w:pStyle w:val="Heading3"/>
      </w:pPr>
      <w:r>
        <w:t xml:space="preserve">7. Occupational Health and Safety for Plumbers</w:t>
      </w:r>
    </w:p>
    <w:p>
      <w:pPr>
        <w:pStyle w:val="FirstParagraph"/>
      </w:pPr>
      <w:r>
        <w:t xml:space="preserve">Occupational Safety and Health Authority (OSHA). (2017).</w:t>
      </w:r>
      <w:r>
        <w:t xml:space="preserve"> </w:t>
      </w:r>
      <w:r>
        <w:rPr>
          <w:iCs/>
          <w:i/>
        </w:rPr>
        <w:t xml:space="preserve">Code of Practice for Plumbing Works</w:t>
      </w:r>
      <w:r>
        <w:t xml:space="preserve">. Nairobi: OSHA Kenya.</w:t>
      </w:r>
    </w:p>
    <w:p>
      <w:pPr>
        <w:pStyle w:val="BodyText"/>
      </w:pPr>
      <w:r>
        <w:t xml:space="preserve">This code of practice outlines the safety requirements for plumbers working in Kenya. It addresses hazards such as working at heights, handling hazardous materials, and exposure to sewage. For plumbers in Nairobi, where construction sites can be chaotic and safety standards sometimes overlooked, this document is crucial. It provides guidelines on the use of personal protective equipment (PPE), safe handling of tools, and emergency procedures. Adhering to these standards not only protects the plumber but also enhances the professionalism and reputation of the plumbing industry in the city.</w:t>
      </w:r>
    </w:p>
    <w:bookmarkEnd w:id="30"/>
    <w:bookmarkStart w:id="31" w:name="sustainable-plumbing-practices"/>
    <w:p>
      <w:pPr>
        <w:pStyle w:val="Heading3"/>
      </w:pPr>
      <w:r>
        <w:t xml:space="preserve">8. Sustainable Plumbing Practices</w:t>
      </w:r>
    </w:p>
    <w:p>
      <w:pPr>
        <w:pStyle w:val="FirstParagraph"/>
      </w:pPr>
      <w:r>
        <w:t xml:space="preserve">Green Building Council of Kenya. (2020).</w:t>
      </w:r>
      <w:r>
        <w:t xml:space="preserve"> </w:t>
      </w:r>
      <w:r>
        <w:rPr>
          <w:iCs/>
          <w:i/>
        </w:rPr>
        <w:t xml:space="preserve">Green Plumbing: Sustainable Practices for the Built Environment</w:t>
      </w:r>
      <w:r>
        <w:t xml:space="preserve">. Nairobi: GBC Kenya.</w:t>
      </w:r>
    </w:p>
    <w:p>
      <w:pPr>
        <w:pStyle w:val="BodyText"/>
      </w:pPr>
      <w:r>
        <w:t xml:space="preserve">This publication promotes sustainable plumbing practices in Kenya, focusing on water efficiency and environmental impact. It discusses the use of low-flow fixtures, dual-flush toilets, and greywater recycling systems. As Nairobi moves towards more sustainable urban development, this resource is increasingly important for plumbers. It provides practical advice on how to implement green plumbing solutions that reduce water consumption and lower utility bills for clients. By adopting these practices, plumbers can contribute to the broader goal of environmental sustainability in Nairobi.</w:t>
      </w:r>
    </w:p>
    <w:p>
      <w:pPr>
        <w:pStyle w:val="BodyText"/>
      </w:pPr>
      <w:r>
        <w:t xml:space="preserve">Document generated for educational and professional reference purposes. All citations are based on publicly available information relevant to the plumbing industry in Kenya.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Nairobi, Kenya</dc:title>
  <dc:creator/>
  <dc:language>en</dc:language>
  <cp:keywords/>
  <dcterms:created xsi:type="dcterms:W3CDTF">2026-08-08T01:57:37Z</dcterms:created>
  <dcterms:modified xsi:type="dcterms:W3CDTF">2026-08-08T01:57:37Z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