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Services</w:t>
      </w:r>
      <w:r>
        <w:t xml:space="preserve"> </w:t>
      </w:r>
      <w:r>
        <w:t xml:space="preserve">in</w:t>
      </w:r>
      <w:r>
        <w:t xml:space="preserve"> </w:t>
      </w:r>
      <w:r>
        <w:t xml:space="preserve">Kuwait</w:t>
      </w:r>
      <w:r>
        <w:t xml:space="preserve"> </w:t>
      </w:r>
      <w:r>
        <w:t xml:space="preserve">City</w:t>
      </w:r>
    </w:p>
    <w:bookmarkStart w:id="23" w:name="Xe26505e461f48132ec36f530873cfe53db455fb"/>
    <w:p>
      <w:pPr>
        <w:pStyle w:val="Heading1"/>
      </w:pPr>
      <w:r>
        <w:t xml:space="preserve">Annotated Bibliography: The Role of the Plumber in Kuwait City</w:t>
      </w:r>
    </w:p>
    <w:p>
      <w:pPr>
        <w:pStyle w:val="FirstParagraph"/>
      </w:pPr>
      <w:r>
        <w:t xml:space="preserve">This annotated bibliography compiles essential resources regarding the plumbing industry within Kuwait City. As the capital of Kuwait, the city faces unique environmental challenges, including extreme heat, high humidity, and saline water conditions. These factors necessitate specialized knowledge from every professional plumber operating in the region. The following entries explore regulatory frameworks, technical requirements for water desalination systems, maintenance of residential infrastructure, and the economic landscape of the trade in Kuwait City. This document serves as a foundational reference for understanding the critical role of plumbing in maintaining public health and infrastructure integrity in the Gulf region.</w:t>
      </w:r>
    </w:p>
    <w:bookmarkStart w:id="20" w:name="regulatory-and-environmental-standards"/>
    <w:p>
      <w:pPr>
        <w:pStyle w:val="Heading2"/>
      </w:pPr>
      <w:r>
        <w:t xml:space="preserve">Regulatory and Environmental Standards</w:t>
      </w:r>
    </w:p>
    <w:p>
      <w:pPr>
        <w:pStyle w:val="FirstParagraph"/>
      </w:pPr>
      <w:r>
        <w:t xml:space="preserve">Public Authority for Civil Works (PACW). (2021).</w:t>
      </w:r>
      <w:r>
        <w:t xml:space="preserve"> </w:t>
      </w:r>
      <w:r>
        <w:rPr>
          <w:iCs/>
          <w:i/>
        </w:rPr>
        <w:t xml:space="preserve">Building Regulations and Plumbing Codes for Kuwait City</w:t>
      </w:r>
      <w:r>
        <w:t xml:space="preserve">. Kuwait City: PACW Publications.</w:t>
      </w:r>
    </w:p>
    <w:p>
      <w:pPr>
        <w:pStyle w:val="BodyText"/>
      </w:pPr>
      <w:r>
        <w:t xml:space="preserve">This official government publication outlines the mandatory standards for plumbing installations in Kuwait City. It is an indispensable resource for any plumber working in the capital, detailing requirements for pipe materials, pressure testing, and waste disposal systems. The document specifically addresses the need for corrosion-resistant materials due to the saline environment. For a plumber in Kuwait City, adherence to these codes is not optional but a legal requirement. The text provides technical specifications that ensure the longevity of plumbing systems in high-rise residential and commercial buildings, which are prevalent in the city center.</w:t>
      </w:r>
    </w:p>
    <w:p>
      <w:pPr>
        <w:pStyle w:val="BodyText"/>
      </w:pPr>
      <w:r>
        <w:t xml:space="preserve">Al-Salem, M., &amp; Al-Hamad, K. (2019).</w:t>
      </w:r>
      <w:r>
        <w:t xml:space="preserve"> </w:t>
      </w:r>
      <w:r>
        <w:rPr>
          <w:iCs/>
          <w:i/>
        </w:rPr>
        <w:t xml:space="preserve">Water Conservation Strategies in Gulf Urban Centers</w:t>
      </w:r>
      <w:r>
        <w:t xml:space="preserve">. Journal of Middle Eastern Engineering, 14(3), 45-62.</w:t>
      </w:r>
    </w:p>
    <w:p>
      <w:pPr>
        <w:pStyle w:val="BodyText"/>
      </w:pPr>
      <w:r>
        <w:t xml:space="preserve">This academic article examines the critical importance of water conservation in arid regions like Kuwait City. It highlights the role of the plumber in implementing low-flow fixtures, leak detection systems, and greywater recycling technologies. The authors argue that professional plumbers are the frontline defenders against water wastage in the region. The study provides data on how proper plumbing maintenance in Kuwait City can reduce municipal water consumption by up to 15%. This source is vital for understanding the environmental responsibilities of the modern plumber in the context of Kuwait's limited natural water resources.</w:t>
      </w:r>
    </w:p>
    <w:bookmarkEnd w:id="20"/>
    <w:bookmarkStart w:id="21" w:name="technical-challenges-and-infrastructure"/>
    <w:p>
      <w:pPr>
        <w:pStyle w:val="Heading2"/>
      </w:pPr>
      <w:r>
        <w:t xml:space="preserve">Technical Challenges and Infrastructure</w:t>
      </w:r>
    </w:p>
    <w:p>
      <w:pPr>
        <w:pStyle w:val="FirstParagraph"/>
      </w:pPr>
      <w:r>
        <w:t xml:space="preserve">Kuwait Institute for Scientific Research (KISR). (2020).</w:t>
      </w:r>
      <w:r>
        <w:t xml:space="preserve"> </w:t>
      </w:r>
      <w:r>
        <w:rPr>
          <w:iCs/>
          <w:i/>
        </w:rPr>
        <w:t xml:space="preserve">Impact of Desalinated Water on Domestic Plumbing Systems</w:t>
      </w:r>
      <w:r>
        <w:t xml:space="preserve">. Technical Report Series No. 402.</w:t>
      </w:r>
    </w:p>
    <w:p>
      <w:pPr>
        <w:pStyle w:val="BodyText"/>
      </w:pPr>
      <w:r>
        <w:t xml:space="preserve">Since Kuwait City relies almost entirely on desalinated seawater for domestic use, the chemical composition of the water poses unique challenges for plumbing infrastructure. This technical report analyzes how the specific mineral content of desalinated water affects copper and PVC piping over time. It offers crucial insights for plumbers regarding the selection of appropriate fittings and the prevention of scaling and corrosion. The report emphasizes that a plumber in Kuwait City must possess specialized knowledge distinct from those working in regions with freshwater supplies. It serves as a technical guide for diagnosing premature pipe failures common in the local climate.</w:t>
      </w:r>
    </w:p>
    <w:p>
      <w:pPr>
        <w:pStyle w:val="BodyText"/>
      </w:pPr>
      <w:r>
        <w:t xml:space="preserve">Al-Rashid, F. (2018).</w:t>
      </w:r>
      <w:r>
        <w:t xml:space="preserve"> </w:t>
      </w:r>
      <w:r>
        <w:rPr>
          <w:iCs/>
          <w:i/>
        </w:rPr>
        <w:t xml:space="preserve">Maintenance of HVAC and Plumbing Systems in High-Rise Buildings</w:t>
      </w:r>
      <w:r>
        <w:t xml:space="preserve">. Kuwait City: Gulf Construction Press.</w:t>
      </w:r>
    </w:p>
    <w:p>
      <w:pPr>
        <w:pStyle w:val="BodyText"/>
      </w:pPr>
      <w:r>
        <w:t xml:space="preserve">This book focuses on the complex infrastructure of Kuwait City's skyline, where high-rise residential towers dominate. It details the integration of plumbing systems with HVAC units, which is critical in a city where air conditioning is used year-round. The author explains how condensate drainage and cooling tower water systems require specialized plumbing expertise. For a plumber servicing commercial or luxury residential properties in Kuwait City, this text provides practical solutions for managing high-pressure water systems and preventing catastrophic leaks in multi-story structures. It bridges the gap between general plumbing and specialized building services engineering.</w:t>
      </w:r>
    </w:p>
    <w:bookmarkEnd w:id="21"/>
    <w:bookmarkStart w:id="22" w:name="Xe83c1c256edebe7f1bcd2daf3c0b25170868f58"/>
    <w:p>
      <w:pPr>
        <w:pStyle w:val="Heading2"/>
      </w:pPr>
      <w:r>
        <w:t xml:space="preserve">Professional Practice and Market Dynamics</w:t>
      </w:r>
    </w:p>
    <w:p>
      <w:pPr>
        <w:pStyle w:val="FirstParagraph"/>
      </w:pPr>
      <w:r>
        <w:t xml:space="preserve">Ministry of Commerce and Industry. (2022).</w:t>
      </w:r>
      <w:r>
        <w:t xml:space="preserve"> </w:t>
      </w:r>
      <w:r>
        <w:rPr>
          <w:iCs/>
          <w:i/>
        </w:rPr>
        <w:t xml:space="preserve">Guidelines for Trade Licensing of Technical Services</w:t>
      </w:r>
      <w:r>
        <w:t xml:space="preserve">. Kuwait City: Government of Kuwait.</w:t>
      </w:r>
    </w:p>
    <w:p>
      <w:pPr>
        <w:pStyle w:val="BodyText"/>
      </w:pPr>
      <w:r>
        <w:t xml:space="preserve">This regulatory document outlines the legal requirements for operating as a plumber or a plumbing contractor in Kuwait City. It covers licensing procedures, insurance requirements, and consumer protection laws. Understanding this document is essential for any plumber wishing to establish a legitimate business in the capital. It ensures that professionals are vetted and qualified, thereby protecting the public from substandard work. The guidelines also address the importation of plumbing materials, ensuring that only high-quality, certified products are used in Kuwait City's construction and maintenance projects.</w:t>
      </w:r>
    </w:p>
    <w:p>
      <w:pPr>
        <w:pStyle w:val="BodyText"/>
      </w:pPr>
      <w:r>
        <w:t xml:space="preserve">Al-Mutairi, S. (2021).</w:t>
      </w:r>
      <w:r>
        <w:t xml:space="preserve"> </w:t>
      </w:r>
      <w:r>
        <w:rPr>
          <w:iCs/>
          <w:i/>
        </w:rPr>
        <w:t xml:space="preserve">The Gig Economy and Skilled Trades in Kuwait</w:t>
      </w:r>
      <w:r>
        <w:t xml:space="preserve">. Economic Review of the Gulf, 8(2), 112-129.</w:t>
      </w:r>
    </w:p>
    <w:p>
      <w:pPr>
        <w:pStyle w:val="BodyText"/>
      </w:pPr>
      <w:r>
        <w:t xml:space="preserve">This article explores the changing landscape of skilled labor in Kuwait City, including the plumbing sector. It discusses the rise of digital platforms connecting homeowners with plumbers for emergency repairs and routine maintenance. The author analyzes the demand for reliable, certified plumbers in a market often saturated with unregulated labor. The study highlights the importance of reputation and professional certification for plumbers seeking long-term success in Kuwait City. It provides a socio-economic perspective on the trade, illustrating how technology is reshaping how residents access plumbing services in the capital.</w:t>
      </w:r>
    </w:p>
    <w:p>
      <w:pPr>
        <w:pStyle w:val="BodyText"/>
      </w:pPr>
      <w:r>
        <w:t xml:space="preserve">Kuwait Chamber of Commerce and Industry. (2023).</w:t>
      </w:r>
      <w:r>
        <w:t xml:space="preserve"> </w:t>
      </w:r>
      <w:r>
        <w:rPr>
          <w:iCs/>
          <w:i/>
        </w:rPr>
        <w:t xml:space="preserve">Annual Report on Construction and Maintenance Services</w:t>
      </w:r>
      <w:r>
        <w:t xml:space="preserve">. Kuwait City: KCCI.</w:t>
      </w:r>
    </w:p>
    <w:p>
      <w:pPr>
        <w:pStyle w:val="BodyText"/>
      </w:pPr>
      <w:r>
        <w:t xml:space="preserve">This annual report provides statistical data on the construction and maintenance sectors in Kuwait City, including the demand for plumbing services. It highlights trends in residential renovation and commercial development that directly impact the workload of local plumbers. The report indicates a growing emphasis on smart home technologies, requiring plumbers to adapt their skills to include electronic leak detectors and automated water management systems. For a plumber in Kuwait City, this document offers valuable market intelligence, helping them anticipate future demands and invest in relevant training and equipment to remain competitive in the evolving urban landscape.</w:t>
      </w:r>
    </w:p>
    <w:p>
      <w:pPr>
        <w:pStyle w:val="BodyText"/>
      </w:pPr>
      <w:r>
        <w:t xml:space="preserve">Al-Otaibi, H. (2017).</w:t>
      </w:r>
      <w:r>
        <w:t xml:space="preserve"> </w:t>
      </w:r>
      <w:r>
        <w:rPr>
          <w:iCs/>
          <w:i/>
        </w:rPr>
        <w:t xml:space="preserve">Emergency Plumbing Protocols in Extreme Weather Conditions</w:t>
      </w:r>
      <w:r>
        <w:t xml:space="preserve">. Journal of Urban Safety, 5(1), 78-90.</w:t>
      </w:r>
    </w:p>
    <w:p>
      <w:pPr>
        <w:pStyle w:val="BodyText"/>
      </w:pPr>
      <w:r>
        <w:t xml:space="preserve">This paper addresses the specific challenges plumbers face during Kuwait City's extreme weather events, such as flash floods and intense heatwaves. It outlines best practices for emergency response, including the rapid repair of burst pipes caused by thermal expansion or flooding. The author emphasizes the critical role of the plumber in preventing water contamination and structural damage during these events. The protocols described are tailored to the infrastructure of Kuwait City, making this a highly practical resource for professionals who must ensure the safety and functionality of water systems under duress. It underscores the plumber's role as a key component of urban resilience in the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Services in Kuwait City</dc:title>
  <dc:creator/>
  <dc:language>en</dc:language>
  <cp:keywords/>
  <dcterms:created xsi:type="dcterms:W3CDTF">2026-08-07T22:38:50Z</dcterms:created>
  <dcterms:modified xsi:type="dcterms:W3CDTF">2026-08-07T22:38:50Z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